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890"/>
        <w:gridCol w:w="555"/>
      </w:tblGrid>
      <w:tr w:rsidR="00C04246" w:rsidRPr="00C04246" w:rsidTr="00C04246">
        <w:trPr>
          <w:tblCellSpacing w:w="15" w:type="dxa"/>
        </w:trPr>
        <w:tc>
          <w:tcPr>
            <w:tcW w:w="5000" w:type="pct"/>
            <w:vAlign w:val="center"/>
            <w:hideMark/>
          </w:tcPr>
          <w:p w:rsidR="00C04246" w:rsidRPr="00C04246" w:rsidRDefault="00C04246" w:rsidP="00C04246">
            <w:pPr>
              <w:spacing w:before="100" w:beforeAutospacing="1" w:after="100" w:afterAutospacing="1"/>
              <w:outlineLvl w:val="0"/>
              <w:rPr>
                <w:rFonts w:ascii="Times New Roman" w:eastAsia="Times New Roman" w:hAnsi="Times New Roman" w:cs="Times New Roman"/>
                <w:b/>
                <w:bCs/>
                <w:kern w:val="36"/>
                <w:sz w:val="48"/>
                <w:szCs w:val="48"/>
                <w:lang w:eastAsia="ru-RU"/>
              </w:rPr>
            </w:pPr>
            <w:r w:rsidRPr="00C04246">
              <w:rPr>
                <w:rFonts w:ascii="Times New Roman" w:eastAsia="Times New Roman" w:hAnsi="Times New Roman" w:cs="Times New Roman"/>
                <w:b/>
                <w:bCs/>
                <w:kern w:val="36"/>
                <w:sz w:val="48"/>
                <w:szCs w:val="48"/>
                <w:lang w:eastAsia="ru-RU"/>
              </w:rPr>
              <w:t>Проект №478949-5, ФЗ О внесении изменений в отдельные законодательные акты РФ по вопросам саморегулирования деятельности патентных поверенных</w:t>
            </w:r>
          </w:p>
        </w:tc>
        <w:tc>
          <w:tcPr>
            <w:tcW w:w="5000" w:type="pct"/>
            <w:vAlign w:val="center"/>
            <w:hideMark/>
          </w:tcPr>
          <w:p w:rsidR="00C04246" w:rsidRPr="00C04246" w:rsidRDefault="00C04246" w:rsidP="00C04246">
            <w:pPr>
              <w:jc w:val="right"/>
              <w:rPr>
                <w:rFonts w:ascii="Times New Roman" w:eastAsia="Times New Roman" w:hAnsi="Times New Roman" w:cs="Times New Roman"/>
                <w:szCs w:val="24"/>
                <w:lang w:eastAsia="ru-RU"/>
              </w:rPr>
            </w:pPr>
            <w:hyperlink r:id="rId4" w:tgtFrame="_blank" w:tooltip="Печать" w:history="1">
              <w:r w:rsidRPr="00C04246">
                <w:rPr>
                  <w:rFonts w:ascii="Times New Roman" w:eastAsia="Times New Roman" w:hAnsi="Times New Roman" w:cs="Times New Roman"/>
                  <w:color w:val="0000F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int" o:spid="_x0000_i1025" type="#_x0000_t75" alt="Печать" href="http://sro.su/" target="&quot;_blank&quot;" title="&quot;Печать&quot;" style="width:24pt;height:24pt" o:button="t"/>
                </w:pict>
              </w:r>
            </w:hyperlink>
          </w:p>
        </w:tc>
      </w:tr>
    </w:tbl>
    <w:p w:rsidR="00C04246" w:rsidRPr="00C04246" w:rsidRDefault="00C04246" w:rsidP="00C04246">
      <w:pPr>
        <w:rPr>
          <w:rFonts w:ascii="Times New Roman" w:eastAsia="Times New Roman" w:hAnsi="Times New Roman" w:cs="Times New Roman"/>
          <w:vanish/>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C04246" w:rsidRPr="00C04246" w:rsidTr="00C04246">
        <w:trPr>
          <w:tblCellSpacing w:w="15" w:type="dxa"/>
        </w:trPr>
        <w:tc>
          <w:tcPr>
            <w:tcW w:w="0" w:type="auto"/>
            <w:hideMark/>
          </w:tcPr>
          <w:p w:rsidR="00C04246" w:rsidRPr="00C04246" w:rsidRDefault="00C04246" w:rsidP="00C04246">
            <w:pPr>
              <w:spacing w:before="100" w:beforeAutospacing="1" w:after="100" w:afterAutospacing="1"/>
              <w:jc w:val="right"/>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Вносится депутатами   Государственной Думы   </w:t>
            </w:r>
            <w:r w:rsidRPr="00C04246">
              <w:rPr>
                <w:rFonts w:ascii="Times New Roman" w:eastAsia="Times New Roman" w:hAnsi="Times New Roman" w:cs="Times New Roman"/>
                <w:szCs w:val="24"/>
                <w:lang w:eastAsia="ru-RU"/>
              </w:rPr>
              <w:br/>
              <w:t xml:space="preserve">                                                          В.С.Плескачевским, Е.И.Богомольным, </w:t>
            </w:r>
            <w:r w:rsidRPr="00C04246">
              <w:rPr>
                <w:rFonts w:ascii="Times New Roman" w:eastAsia="Times New Roman" w:hAnsi="Times New Roman" w:cs="Times New Roman"/>
                <w:szCs w:val="24"/>
                <w:lang w:eastAsia="ru-RU"/>
              </w:rPr>
              <w:br/>
              <w:t xml:space="preserve">                                                        Д.Н.Гасановым, П.А.Гужвиным, Ю.В.Коганом, </w:t>
            </w:r>
            <w:r w:rsidRPr="00C04246">
              <w:rPr>
                <w:rFonts w:ascii="Times New Roman" w:eastAsia="Times New Roman" w:hAnsi="Times New Roman" w:cs="Times New Roman"/>
                <w:szCs w:val="24"/>
                <w:lang w:eastAsia="ru-RU"/>
              </w:rPr>
              <w:br/>
              <w:t>                                                         А.М.Плахотниковым, Е.Ю.Семеновой,</w:t>
            </w:r>
            <w:r w:rsidRPr="00C04246">
              <w:rPr>
                <w:rFonts w:ascii="Times New Roman" w:eastAsia="Times New Roman" w:hAnsi="Times New Roman" w:cs="Times New Roman"/>
                <w:szCs w:val="24"/>
                <w:lang w:eastAsia="ru-RU"/>
              </w:rPr>
              <w:br/>
              <w:t>                                                         Г.П.Ивлиев</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w:t>
            </w:r>
          </w:p>
          <w:p w:rsidR="00C04246" w:rsidRPr="00C04246" w:rsidRDefault="00C04246" w:rsidP="00C04246">
            <w:pPr>
              <w:spacing w:before="100" w:beforeAutospacing="1" w:after="100" w:afterAutospacing="1"/>
              <w:jc w:val="right"/>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Проект №  </w:t>
            </w:r>
            <w:r w:rsidRPr="00C04246">
              <w:rPr>
                <w:rFonts w:ascii="Times New Roman" w:eastAsia="Times New Roman" w:hAnsi="Times New Roman" w:cs="Times New Roman"/>
                <w:b/>
                <w:bCs/>
                <w:szCs w:val="24"/>
                <w:u w:val="single"/>
                <w:lang w:eastAsia="ru-RU"/>
              </w:rPr>
              <w:t>478949-5</w:t>
            </w:r>
          </w:p>
          <w:p w:rsidR="00C04246" w:rsidRPr="00C04246" w:rsidRDefault="00C04246" w:rsidP="00C04246">
            <w:pPr>
              <w:spacing w:before="100" w:beforeAutospacing="1" w:after="100" w:afterAutospacing="1"/>
              <w:jc w:val="right"/>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w:t>
            </w:r>
          </w:p>
          <w:p w:rsidR="00C04246" w:rsidRPr="00C04246" w:rsidRDefault="00C04246" w:rsidP="00C04246">
            <w:pPr>
              <w:spacing w:before="100" w:beforeAutospacing="1" w:after="100" w:afterAutospacing="1"/>
              <w:jc w:val="right"/>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w: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ФЕДЕРАЛЬНЫЙ  ЗАКОН</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 xml:space="preserve">О внесении изменений в отдельные законодательные акты </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Российской Федерации по вопросам  саморегулирования деятельности патентных поверенных</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Статья 1</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Внести в Федеральный закон от  30 декабря 2008 года № 316-ФЗ “О патентных поверенных" (Собрание законодательства РФ", 05.01.2009, N 1, ст. 24) следующие изменения и дополнения:</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1) В части 1 статьи 1:</w:t>
            </w:r>
            <w:r w:rsidRPr="00C04246">
              <w:rPr>
                <w:rFonts w:ascii="Times New Roman" w:eastAsia="Times New Roman" w:hAnsi="Times New Roman" w:cs="Times New Roman"/>
                <w:szCs w:val="24"/>
                <w:lang w:eastAsia="ru-RU"/>
              </w:rPr>
              <w:br/>
              <w:t>а) после слов "определяет требования к патентным поверенным" дополнить словами "и требования к саморегулируемым организациям патентных поверенных";</w:t>
            </w:r>
            <w:r w:rsidRPr="00C04246">
              <w:rPr>
                <w:rFonts w:ascii="Times New Roman" w:eastAsia="Times New Roman" w:hAnsi="Times New Roman" w:cs="Times New Roman"/>
                <w:szCs w:val="24"/>
                <w:lang w:eastAsia="ru-RU"/>
              </w:rPr>
              <w:br/>
              <w:t>б) исключить слова "и регистрации";</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szCs w:val="24"/>
                <w:lang w:eastAsia="ru-RU"/>
              </w:rPr>
              <w:t>2) В статье 2:</w:t>
            </w:r>
            <w:r w:rsidRPr="00C04246">
              <w:rPr>
                <w:rFonts w:ascii="Times New Roman" w:eastAsia="Times New Roman" w:hAnsi="Times New Roman" w:cs="Times New Roman"/>
                <w:szCs w:val="24"/>
                <w:lang w:eastAsia="ru-RU"/>
              </w:rPr>
              <w:br/>
              <w:t>а) в части 1 слова "получившие в установленном настоящим Федеральным законом порядке статус патентного поверенного" заменить словами "постоянно проживающий на ее территории, являющиеся членами одной из саморегулируемых организаций патентных поверенных";</w:t>
            </w:r>
            <w:r w:rsidRPr="00C04246">
              <w:rPr>
                <w:rFonts w:ascii="Times New Roman" w:eastAsia="Times New Roman" w:hAnsi="Times New Roman" w:cs="Times New Roman"/>
                <w:szCs w:val="24"/>
                <w:lang w:eastAsia="ru-RU"/>
              </w:rPr>
              <w:br/>
              <w:t>б) в части 2 исключить слова "и зарегистрирован";</w:t>
            </w:r>
            <w:r w:rsidRPr="00C04246">
              <w:rPr>
                <w:rFonts w:ascii="Times New Roman" w:eastAsia="Times New Roman" w:hAnsi="Times New Roman" w:cs="Times New Roman"/>
                <w:szCs w:val="24"/>
                <w:lang w:eastAsia="ru-RU"/>
              </w:rPr>
              <w:br/>
              <w:t>в) в пункте 4 части 2 исключить слова "и зарегистрирован";</w:t>
            </w:r>
            <w:proofErr w:type="gramEnd"/>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szCs w:val="24"/>
                <w:lang w:eastAsia="ru-RU"/>
              </w:rPr>
              <w:lastRenderedPageBreak/>
              <w:t>г) часть 3 изложить в следующей редакции:</w:t>
            </w:r>
            <w:r w:rsidRPr="00C04246">
              <w:rPr>
                <w:rFonts w:ascii="Times New Roman" w:eastAsia="Times New Roman" w:hAnsi="Times New Roman" w:cs="Times New Roman"/>
                <w:szCs w:val="24"/>
                <w:lang w:eastAsia="ru-RU"/>
              </w:rPr>
              <w:br/>
              <w:t>"3. Не могут быть аттестованы в качестве патентных поверенных  граждане, признанные в установленном законодательством Российской Федерации порядке недееспособными или ограниченно дееспособными</w:t>
            </w:r>
            <w:proofErr w:type="gramStart"/>
            <w:r w:rsidRPr="00C04246">
              <w:rPr>
                <w:rFonts w:ascii="Times New Roman" w:eastAsia="Times New Roman" w:hAnsi="Times New Roman" w:cs="Times New Roman"/>
                <w:szCs w:val="24"/>
                <w:lang w:eastAsia="ru-RU"/>
              </w:rPr>
              <w:t>.";</w:t>
            </w:r>
            <w:r w:rsidRPr="00C04246">
              <w:rPr>
                <w:rFonts w:ascii="Times New Roman" w:eastAsia="Times New Roman" w:hAnsi="Times New Roman" w:cs="Times New Roman"/>
                <w:szCs w:val="24"/>
                <w:lang w:eastAsia="ru-RU"/>
              </w:rPr>
              <w:br/>
            </w:r>
            <w:proofErr w:type="gramEnd"/>
            <w:r w:rsidRPr="00C04246">
              <w:rPr>
                <w:rFonts w:ascii="Times New Roman" w:eastAsia="Times New Roman" w:hAnsi="Times New Roman" w:cs="Times New Roman"/>
                <w:szCs w:val="24"/>
                <w:lang w:eastAsia="ru-RU"/>
              </w:rPr>
              <w:t>д) часть 4 изложить в следующей редакции:</w:t>
            </w:r>
            <w:r w:rsidRPr="00C04246">
              <w:rPr>
                <w:rFonts w:ascii="Times New Roman" w:eastAsia="Times New Roman" w:hAnsi="Times New Roman" w:cs="Times New Roman"/>
                <w:szCs w:val="24"/>
                <w:lang w:eastAsia="ru-RU"/>
              </w:rPr>
              <w:br/>
              <w:t>"4. Саморегулируемая организация патентных поверенных при приеме граждан в члены саморегулируемой организации обязана предъявлять к ним следующие требования:</w:t>
            </w:r>
            <w:r w:rsidRPr="00C04246">
              <w:rPr>
                <w:rFonts w:ascii="Times New Roman" w:eastAsia="Times New Roman" w:hAnsi="Times New Roman" w:cs="Times New Roman"/>
                <w:szCs w:val="24"/>
                <w:lang w:eastAsia="ru-RU"/>
              </w:rPr>
              <w:br/>
              <w:t>1) наличие уведомления квалификационной комиссии об аттестации, пройденной в порядке, определенном статьей 6 настоящего Федерального закона;</w:t>
            </w:r>
            <w:r w:rsidRPr="00C04246">
              <w:rPr>
                <w:rFonts w:ascii="Times New Roman" w:eastAsia="Times New Roman" w:hAnsi="Times New Roman" w:cs="Times New Roman"/>
                <w:szCs w:val="24"/>
                <w:lang w:eastAsia="ru-RU"/>
              </w:rPr>
              <w:br/>
              <w:t>2) наличие обеспечения имущественной ответственности члена саморегулируемой организации в порядке и размерах, установленных настоящим Федеральным законом, Федеральным законом "О саморегулируемых организациях и внутренними документами саморегулируемой организации патентных поверенных, включая наличие договора страхования ответственности в связи с осуществлением деятельности патентного поверенного и взноса в компенсационный  фонд саморегулируемой организации патентных поверенных.</w:t>
            </w:r>
            <w:r w:rsidRPr="00C04246">
              <w:rPr>
                <w:rFonts w:ascii="Times New Roman" w:eastAsia="Times New Roman" w:hAnsi="Times New Roman" w:cs="Times New Roman"/>
                <w:szCs w:val="24"/>
                <w:lang w:eastAsia="ru-RU"/>
              </w:rPr>
              <w:br/>
              <w:t>Саморегулируемая организация патентных поверенных  при приеме граждан в члены саморегулируемой организации вправе предъявлять к этим лицам дополнительные требования, установленные внутренними документами саморегулируемой организации, не противоречащие законодательству Российской Федерации и связанные с осуществлением деятельности патентных поверенных</w:t>
            </w:r>
            <w:proofErr w:type="gramStart"/>
            <w:r w:rsidRPr="00C04246">
              <w:rPr>
                <w:rFonts w:ascii="Times New Roman" w:eastAsia="Times New Roman" w:hAnsi="Times New Roman" w:cs="Times New Roman"/>
                <w:szCs w:val="24"/>
                <w:lang w:eastAsia="ru-RU"/>
              </w:rPr>
              <w:t>.";</w:t>
            </w:r>
            <w:r w:rsidRPr="00C04246">
              <w:rPr>
                <w:rFonts w:ascii="Times New Roman" w:eastAsia="Times New Roman" w:hAnsi="Times New Roman" w:cs="Times New Roman"/>
                <w:szCs w:val="24"/>
                <w:lang w:eastAsia="ru-RU"/>
              </w:rPr>
              <w:br/>
            </w:r>
            <w:proofErr w:type="gramEnd"/>
            <w:r w:rsidRPr="00C04246">
              <w:rPr>
                <w:rFonts w:ascii="Times New Roman" w:eastAsia="Times New Roman" w:hAnsi="Times New Roman" w:cs="Times New Roman"/>
                <w:szCs w:val="24"/>
                <w:lang w:eastAsia="ru-RU"/>
              </w:rPr>
              <w:t>е) дополнить частью 5 следующего содержания:</w:t>
            </w:r>
            <w:r w:rsidRPr="00C04246">
              <w:rPr>
                <w:rFonts w:ascii="Times New Roman" w:eastAsia="Times New Roman" w:hAnsi="Times New Roman" w:cs="Times New Roman"/>
                <w:szCs w:val="24"/>
                <w:lang w:eastAsia="ru-RU"/>
              </w:rPr>
              <w:br/>
              <w:t>"5. Не могут быть приняты в члены саморегулируемой организации патентных поверенных:</w:t>
            </w:r>
            <w:r w:rsidRPr="00C04246">
              <w:rPr>
                <w:rFonts w:ascii="Times New Roman" w:eastAsia="Times New Roman" w:hAnsi="Times New Roman" w:cs="Times New Roman"/>
                <w:szCs w:val="24"/>
                <w:lang w:eastAsia="ru-RU"/>
              </w:rPr>
              <w:br/>
              <w:t>1) граждане, признанные в установленном законодательством Российской Федерации порядке недееспособными или ограниченными в дееспособности;</w:t>
            </w:r>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2) граждане, лишенные судом права осуществлять деятельность патентных поверенных, до истечения срока лишения такого права, а также граждане, исключение лица из членов саморегулируемой организации патентных поверенных за нарушение требований настоящего Федерального закона, принятых в соответствии с ним нормативных правовых актов Российской Федерации и федеральных стандартов деятельности патентных поверенных, если с даты исключения из членов саморегулируемой организации прошло менее чем три</w:t>
            </w:r>
            <w:proofErr w:type="gramEnd"/>
            <w:r w:rsidRPr="00C04246">
              <w:rPr>
                <w:rFonts w:ascii="Times New Roman" w:eastAsia="Times New Roman" w:hAnsi="Times New Roman" w:cs="Times New Roman"/>
                <w:szCs w:val="24"/>
                <w:lang w:eastAsia="ru-RU"/>
              </w:rPr>
              <w:t xml:space="preserve"> </w:t>
            </w:r>
            <w:proofErr w:type="gramStart"/>
            <w:r w:rsidRPr="00C04246">
              <w:rPr>
                <w:rFonts w:ascii="Times New Roman" w:eastAsia="Times New Roman" w:hAnsi="Times New Roman" w:cs="Times New Roman"/>
                <w:szCs w:val="24"/>
                <w:lang w:eastAsia="ru-RU"/>
              </w:rPr>
              <w:t>года;</w:t>
            </w:r>
            <w:r w:rsidRPr="00C04246">
              <w:rPr>
                <w:rFonts w:ascii="Times New Roman" w:eastAsia="Times New Roman" w:hAnsi="Times New Roman" w:cs="Times New Roman"/>
                <w:szCs w:val="24"/>
                <w:lang w:eastAsia="ru-RU"/>
              </w:rPr>
              <w:br/>
              <w:t>3) государственные служащие,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муниципальные служащие;</w:t>
            </w:r>
            <w:r w:rsidRPr="00C04246">
              <w:rPr>
                <w:rFonts w:ascii="Times New Roman" w:eastAsia="Times New Roman" w:hAnsi="Times New Roman" w:cs="Times New Roman"/>
                <w:szCs w:val="24"/>
                <w:lang w:eastAsia="ru-RU"/>
              </w:rPr>
              <w:br/>
              <w:t>4) работники организаций, находящихся в ведении федерального органа исполнительной власти по интеллектуальной собственности;</w:t>
            </w:r>
            <w:r w:rsidRPr="00C04246">
              <w:rPr>
                <w:rFonts w:ascii="Times New Roman" w:eastAsia="Times New Roman" w:hAnsi="Times New Roman" w:cs="Times New Roman"/>
                <w:szCs w:val="24"/>
                <w:lang w:eastAsia="ru-RU"/>
              </w:rPr>
              <w:br/>
              <w:t>5) граждане, подавшие заявление о приеме в члены саморегулируемой организации, в срок, превышающий один год со дня принятия квалификационной комиссией решения об их аттестации.";</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3) В статье 4:</w:t>
            </w:r>
            <w:r w:rsidRPr="00C04246">
              <w:rPr>
                <w:rFonts w:ascii="Times New Roman" w:eastAsia="Times New Roman" w:hAnsi="Times New Roman" w:cs="Times New Roman"/>
                <w:szCs w:val="24"/>
                <w:lang w:eastAsia="ru-RU"/>
              </w:rPr>
              <w:br/>
              <w:t>а) В части 1 слова "в пределах специализации, указанной в Реестре" заменить словами "в пределах специализации, указанной в реестре членов саморегулируемой организации патентных поверенных";</w:t>
            </w:r>
            <w:r w:rsidRPr="00C04246">
              <w:rPr>
                <w:rFonts w:ascii="Times New Roman" w:eastAsia="Times New Roman" w:hAnsi="Times New Roman" w:cs="Times New Roman"/>
                <w:szCs w:val="24"/>
                <w:lang w:eastAsia="ru-RU"/>
              </w:rPr>
              <w:br/>
              <w:t>б) Дополнить частью 7 следующего содержания:</w:t>
            </w:r>
            <w:r w:rsidRPr="00C04246">
              <w:rPr>
                <w:rFonts w:ascii="Times New Roman" w:eastAsia="Times New Roman" w:hAnsi="Times New Roman" w:cs="Times New Roman"/>
                <w:szCs w:val="24"/>
                <w:lang w:eastAsia="ru-RU"/>
              </w:rPr>
              <w:br/>
              <w:t xml:space="preserve">"7. Лицо, в отношении которого принято решение о прекращении членства в саморегулируемой организации патентных поверенных, обязано в течение трех дней с момента получения такого решения, уведомить о факте прекращения своего членства в саморегулируемой организации патентных поверенных и невозможности осуществления </w:t>
            </w:r>
            <w:r w:rsidRPr="00C04246">
              <w:rPr>
                <w:rFonts w:ascii="Times New Roman" w:eastAsia="Times New Roman" w:hAnsi="Times New Roman" w:cs="Times New Roman"/>
                <w:szCs w:val="24"/>
                <w:lang w:eastAsia="ru-RU"/>
              </w:rPr>
              <w:lastRenderedPageBreak/>
              <w:t>деятельности патентного поверенного доверителя, заказчика, работодателя</w:t>
            </w:r>
            <w:proofErr w:type="gramStart"/>
            <w:r w:rsidRPr="00C04246">
              <w:rPr>
                <w:rFonts w:ascii="Times New Roman" w:eastAsia="Times New Roman" w:hAnsi="Times New Roman" w:cs="Times New Roman"/>
                <w:szCs w:val="24"/>
                <w:lang w:eastAsia="ru-RU"/>
              </w:rPr>
              <w:t>."</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4) Статью 5 изложить в следующей редакции:</w:t>
            </w:r>
          </w:p>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"Статья 5. Саморегулируемые организации  патентных поверенных</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1. Саморегулируемой организацией патентных поверенных признается некоммерческая организация, созданная в целях регулирования и </w:t>
            </w:r>
            <w:proofErr w:type="gramStart"/>
            <w:r w:rsidRPr="00C04246">
              <w:rPr>
                <w:rFonts w:ascii="Times New Roman" w:eastAsia="Times New Roman" w:hAnsi="Times New Roman" w:cs="Times New Roman"/>
                <w:szCs w:val="24"/>
                <w:lang w:eastAsia="ru-RU"/>
              </w:rPr>
              <w:t>контроля за</w:t>
            </w:r>
            <w:proofErr w:type="gramEnd"/>
            <w:r w:rsidRPr="00C04246">
              <w:rPr>
                <w:rFonts w:ascii="Times New Roman" w:eastAsia="Times New Roman" w:hAnsi="Times New Roman" w:cs="Times New Roman"/>
                <w:szCs w:val="24"/>
                <w:lang w:eastAsia="ru-RU"/>
              </w:rPr>
              <w:t xml:space="preserve"> деятельностью патентных поверенных, включенная в единый государственный реестр саморегулируемых организаций и объединяющая на условиях членства лиц, соответствующих требованиям установленным частью 4 статьи 2 настоящего Федерального закона. </w:t>
            </w:r>
            <w:r w:rsidRPr="00C04246">
              <w:rPr>
                <w:rFonts w:ascii="Times New Roman" w:eastAsia="Times New Roman" w:hAnsi="Times New Roman" w:cs="Times New Roman"/>
                <w:szCs w:val="24"/>
                <w:lang w:eastAsia="ru-RU"/>
              </w:rPr>
              <w:br/>
              <w:t xml:space="preserve">2. Порядок приобретения и прекращения статуса саморегулируемых организаций патентных поверенных, функции, права и обязанности, принципы и порядок осуществления деятельности, требования к внутренним органам и документам саморегулируемой организации патентных поверенных определяются Федеральным законом "О саморегулируемых организациях", с учетом особенностей, установленных настоящим Федеральным законом. </w:t>
            </w:r>
            <w:r w:rsidRPr="00C04246">
              <w:rPr>
                <w:rFonts w:ascii="Times New Roman" w:eastAsia="Times New Roman" w:hAnsi="Times New Roman" w:cs="Times New Roman"/>
                <w:szCs w:val="24"/>
                <w:lang w:eastAsia="ru-RU"/>
              </w:rPr>
              <w:br/>
              <w:t>3. </w:t>
            </w:r>
            <w:proofErr w:type="gramStart"/>
            <w:r w:rsidRPr="00C04246">
              <w:rPr>
                <w:rFonts w:ascii="Times New Roman" w:eastAsia="Times New Roman" w:hAnsi="Times New Roman" w:cs="Times New Roman"/>
                <w:szCs w:val="24"/>
                <w:lang w:eastAsia="ru-RU"/>
              </w:rPr>
              <w:t>Для целей включения некоммерческой организации в единый государственный реестр саморегулируемых организаций, такая некоммерческая организация должна соответствовать требованиям, установленным Федеральным законом "О саморегулируемых организациях" и следующим дополнительным повышенным требования:</w:t>
            </w:r>
            <w:r w:rsidRPr="00C04246">
              <w:rPr>
                <w:rFonts w:ascii="Times New Roman" w:eastAsia="Times New Roman" w:hAnsi="Times New Roman" w:cs="Times New Roman"/>
                <w:szCs w:val="24"/>
                <w:lang w:eastAsia="ru-RU"/>
              </w:rPr>
              <w:br/>
              <w:t>1) количество членов не менее ста лиц, соответствующих требованиям, установленным частью 4 статьи 2 настоящего Федерального закона;</w:t>
            </w:r>
            <w:proofErr w:type="gramEnd"/>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 xml:space="preserve">2) наличие у каждого члена саморегулируемой организации договора обязательного страхования ответственности при осуществлении деятельности патентного поверенного, размер страховой суммы по которому не может быть менее ста тысяч  рублей; </w:t>
            </w:r>
            <w:r w:rsidRPr="00C04246">
              <w:rPr>
                <w:rFonts w:ascii="Times New Roman" w:eastAsia="Times New Roman" w:hAnsi="Times New Roman" w:cs="Times New Roman"/>
                <w:szCs w:val="24"/>
                <w:lang w:eastAsia="ru-RU"/>
              </w:rPr>
              <w:br/>
              <w:t>3) наличие компенсационного фонда, который формируется за счет взносов членов саморегулируемой организации в денежной форме, в размере не менее тридцати тысяч рублей от каждого члена.".</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5) Дополнить статьей 5.1. в следующей редакции:</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"Статья 5.1. </w:t>
            </w:r>
            <w:r w:rsidRPr="00C04246">
              <w:rPr>
                <w:rFonts w:ascii="Times New Roman" w:eastAsia="Times New Roman" w:hAnsi="Times New Roman" w:cs="Times New Roman"/>
                <w:szCs w:val="24"/>
                <w:lang w:eastAsia="ru-RU"/>
              </w:rPr>
              <w:t>Национальное объединение саморегулируемых организаций</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1. Национальным объединением признается некоммерческая организация, которая создана саморегулируемыми организациями патентных поверенных, зарегистрирована федеральным органом исполнительной власти, уполномоченным на ведение единого государственного реестра саморегулируемых организаций и членами которой являются более чем пятьдесят процентов саморегулируемых организаций патентных поверенных. </w:t>
            </w:r>
            <w:r w:rsidRPr="00C04246">
              <w:rPr>
                <w:rFonts w:ascii="Times New Roman" w:eastAsia="Times New Roman" w:hAnsi="Times New Roman" w:cs="Times New Roman"/>
                <w:szCs w:val="24"/>
                <w:lang w:eastAsia="ru-RU"/>
              </w:rPr>
              <w:br/>
              <w:t>2. </w:t>
            </w:r>
            <w:proofErr w:type="gramStart"/>
            <w:r w:rsidRPr="00C04246">
              <w:rPr>
                <w:rFonts w:ascii="Times New Roman" w:eastAsia="Times New Roman" w:hAnsi="Times New Roman" w:cs="Times New Roman"/>
                <w:szCs w:val="24"/>
                <w:lang w:eastAsia="ru-RU"/>
              </w:rPr>
              <w:t>Национальное объединение саморегулируемых организаций создается в целях обеспечения общественных интересов, формирования единых подходов к осуществлению деятельности патентных поверенных, выработки единой позиции патентных поверенных по вопросам регулирования их деятельности, координации деятельности саморегулируемых организаций патентных поверенных, а также в целях взаимодействия саморегулируемых организаций патентных поверенных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w:t>
            </w:r>
            <w:proofErr w:type="gramEnd"/>
            <w:r w:rsidRPr="00C04246">
              <w:rPr>
                <w:rFonts w:ascii="Times New Roman" w:eastAsia="Times New Roman" w:hAnsi="Times New Roman" w:cs="Times New Roman"/>
                <w:szCs w:val="24"/>
                <w:lang w:eastAsia="ru-RU"/>
              </w:rPr>
              <w:t xml:space="preserve"> патентных поверенных.</w:t>
            </w:r>
            <w:r w:rsidRPr="00C04246">
              <w:rPr>
                <w:rFonts w:ascii="Times New Roman" w:eastAsia="Times New Roman" w:hAnsi="Times New Roman" w:cs="Times New Roman"/>
                <w:szCs w:val="24"/>
                <w:lang w:eastAsia="ru-RU"/>
              </w:rPr>
              <w:br/>
              <w:t>3. Основными функциями Национального объединения саморегулируемых организаций патентных поверенных являются:</w:t>
            </w:r>
            <w:r w:rsidRPr="00C04246">
              <w:rPr>
                <w:rFonts w:ascii="Times New Roman" w:eastAsia="Times New Roman" w:hAnsi="Times New Roman" w:cs="Times New Roman"/>
                <w:szCs w:val="24"/>
                <w:lang w:eastAsia="ru-RU"/>
              </w:rPr>
              <w:br/>
              <w:t xml:space="preserve">1) представление интересов саморегулируемых организаций патентных поверенных в федеральных органах государственной власти, органах государственной власти субъектов </w:t>
            </w:r>
            <w:r w:rsidRPr="00C04246">
              <w:rPr>
                <w:rFonts w:ascii="Times New Roman" w:eastAsia="Times New Roman" w:hAnsi="Times New Roman" w:cs="Times New Roman"/>
                <w:szCs w:val="24"/>
                <w:lang w:eastAsia="ru-RU"/>
              </w:rPr>
              <w:lastRenderedPageBreak/>
              <w:t>Российской Федерации, органах местного самоуправления;</w:t>
            </w:r>
            <w:r w:rsidRPr="00C04246">
              <w:rPr>
                <w:rFonts w:ascii="Times New Roman" w:eastAsia="Times New Roman" w:hAnsi="Times New Roman" w:cs="Times New Roman"/>
                <w:szCs w:val="24"/>
                <w:lang w:eastAsia="ru-RU"/>
              </w:rPr>
              <w:br/>
              <w:t>2) разработка единых федеральных стандартов деятельности патентных поверенных, обязательных для исполнения всеми членами саморегулируемых организаций патентных поверенных, типовых внутренних документов саморегулируемых организаций патентных, дополнительных условий членства в саморегулируемых организациях патентных поверенных;</w:t>
            </w:r>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3) формирование предложений по вопросам выработки государственной политики в области регулирования деятельности патентных поверенных, правовой охраны результатов интеллектуальной деятельности и средств индивидуализации, защиты интеллектуальных прав, приобретения исключительных прав на результаты интеллектуальной деятельности и средства индивидуализации;</w:t>
            </w:r>
            <w:r w:rsidRPr="00C04246">
              <w:rPr>
                <w:rFonts w:ascii="Times New Roman" w:eastAsia="Times New Roman" w:hAnsi="Times New Roman" w:cs="Times New Roman"/>
                <w:szCs w:val="24"/>
                <w:lang w:eastAsia="ru-RU"/>
              </w:rPr>
              <w:br/>
              <w:t>4) защита интересов саморегулируемых организаций и патентных поверенных;</w:t>
            </w:r>
            <w:r w:rsidRPr="00C04246">
              <w:rPr>
                <w:rFonts w:ascii="Times New Roman" w:eastAsia="Times New Roman" w:hAnsi="Times New Roman" w:cs="Times New Roman"/>
                <w:szCs w:val="24"/>
                <w:lang w:eastAsia="ru-RU"/>
              </w:rPr>
              <w:br/>
              <w:t>5) рассмотрение обращений, ходатайств, жалоб саморегулируемых организаций, а также жалоб на саморегулируемые организации или их членов;</w:t>
            </w:r>
            <w:proofErr w:type="gramEnd"/>
            <w:r w:rsidRPr="00C04246">
              <w:rPr>
                <w:rFonts w:ascii="Times New Roman" w:eastAsia="Times New Roman" w:hAnsi="Times New Roman" w:cs="Times New Roman"/>
                <w:szCs w:val="24"/>
                <w:lang w:eastAsia="ru-RU"/>
              </w:rPr>
              <w:br/>
              <w:t>6) разработка и установление требований к членству саморегулируемых организаций патентных поверенных в Национальном объединении саморегулируемых организаций патентных поверенных, в том числе требований к вступлению в Национальное объединение саморегулируемых организаций патентных поверенных;</w:t>
            </w:r>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7) анализ деятельности своих членов на основании информации, представляемой ими в Национальное объединение саморегулируемых организаций патентных поверенных в форме отчетов в порядке, установленным уставом Национального объединения саморегулируемых организаций или иным документом, утвержденным решением общего собрания членов Национального объединения саморегулируемых организаций.</w:t>
            </w:r>
            <w:r w:rsidRPr="00C04246">
              <w:rPr>
                <w:rFonts w:ascii="Times New Roman" w:eastAsia="Times New Roman" w:hAnsi="Times New Roman" w:cs="Times New Roman"/>
                <w:szCs w:val="24"/>
                <w:lang w:eastAsia="ru-RU"/>
              </w:rPr>
              <w:br/>
              <w:t>4.</w:t>
            </w:r>
            <w:proofErr w:type="gramEnd"/>
            <w:r w:rsidRPr="00C04246">
              <w:rPr>
                <w:rFonts w:ascii="Times New Roman" w:eastAsia="Times New Roman" w:hAnsi="Times New Roman" w:cs="Times New Roman"/>
                <w:szCs w:val="24"/>
                <w:lang w:eastAsia="ru-RU"/>
              </w:rPr>
              <w:t> Национальное объединение саморегулируемых организаций патентных поверенных вправе создать единый третейский суд для разрешения споров, возникающих между саморегулируемыми организациями патентных поверенных, а также между саморегулируемыми организациями патентных поверенных и патентными поверенными, в соответствии с законодательством Российской Федерации о третейских судах;</w:t>
            </w:r>
            <w:r w:rsidRPr="00C04246">
              <w:rPr>
                <w:rFonts w:ascii="Times New Roman" w:eastAsia="Times New Roman" w:hAnsi="Times New Roman" w:cs="Times New Roman"/>
                <w:szCs w:val="24"/>
                <w:lang w:eastAsia="ru-RU"/>
              </w:rPr>
              <w:br/>
              <w:t>5. </w:t>
            </w:r>
            <w:proofErr w:type="gramStart"/>
            <w:r w:rsidRPr="00C04246">
              <w:rPr>
                <w:rFonts w:ascii="Times New Roman" w:eastAsia="Times New Roman" w:hAnsi="Times New Roman" w:cs="Times New Roman"/>
                <w:szCs w:val="24"/>
                <w:lang w:eastAsia="ru-RU"/>
              </w:rPr>
              <w:t>Некоммерческая организация, соответствующая требованиям части 1 настоящей статьи, подлежит регистрации в качестве Национального объединения саморегулируемых организаций патентных поверенных по истечении трех дней с даты представления в уполномоченный федеральный орган, уполномоченный на ведение единого государственного реестра саморегулируемых организаций, следующих документов:</w:t>
            </w:r>
            <w:r w:rsidRPr="00C04246">
              <w:rPr>
                <w:rFonts w:ascii="Times New Roman" w:eastAsia="Times New Roman" w:hAnsi="Times New Roman" w:cs="Times New Roman"/>
                <w:szCs w:val="24"/>
                <w:lang w:eastAsia="ru-RU"/>
              </w:rPr>
              <w:br/>
              <w:t>1) заявление о регистрации в качестве Национального объединения саморегулируемых организаций патентных поверенных;</w:t>
            </w:r>
            <w:proofErr w:type="gramEnd"/>
            <w:r w:rsidRPr="00C04246">
              <w:rPr>
                <w:rFonts w:ascii="Times New Roman" w:eastAsia="Times New Roman" w:hAnsi="Times New Roman" w:cs="Times New Roman"/>
                <w:szCs w:val="24"/>
                <w:lang w:eastAsia="ru-RU"/>
              </w:rPr>
              <w:br/>
              <w:t>2) надлежащим образом заверенные копии учредительных документов;</w:t>
            </w:r>
            <w:r w:rsidRPr="00C04246">
              <w:rPr>
                <w:rFonts w:ascii="Times New Roman" w:eastAsia="Times New Roman" w:hAnsi="Times New Roman" w:cs="Times New Roman"/>
                <w:szCs w:val="24"/>
                <w:lang w:eastAsia="ru-RU"/>
              </w:rPr>
              <w:br/>
              <w:t>3) заверенные некоммерческой организацией копии заявлений о вступлении в некоммерческую организацию всех ее членов.</w:t>
            </w:r>
            <w:r w:rsidRPr="00C04246">
              <w:rPr>
                <w:rFonts w:ascii="Times New Roman" w:eastAsia="Times New Roman" w:hAnsi="Times New Roman" w:cs="Times New Roman"/>
                <w:szCs w:val="24"/>
                <w:lang w:eastAsia="ru-RU"/>
              </w:rPr>
              <w:br/>
              <w:t>6. Органами управления Национального объединения саморегулируемых организаций являются:</w:t>
            </w:r>
            <w:r w:rsidRPr="00C04246">
              <w:rPr>
                <w:rFonts w:ascii="Times New Roman" w:eastAsia="Times New Roman" w:hAnsi="Times New Roman" w:cs="Times New Roman"/>
                <w:szCs w:val="24"/>
                <w:lang w:eastAsia="ru-RU"/>
              </w:rPr>
              <w:br/>
              <w:t>1) общее собрание членов Национального объединения саморегулируемых организаций;</w:t>
            </w:r>
            <w:r w:rsidRPr="00C04246">
              <w:rPr>
                <w:rFonts w:ascii="Times New Roman" w:eastAsia="Times New Roman" w:hAnsi="Times New Roman" w:cs="Times New Roman"/>
                <w:szCs w:val="24"/>
                <w:lang w:eastAsia="ru-RU"/>
              </w:rPr>
              <w:br/>
              <w:t>2) постоянно действующий коллегиальный орган управления Национального объединения саморегулируемых организаций;</w:t>
            </w:r>
            <w:r w:rsidRPr="00C04246">
              <w:rPr>
                <w:rFonts w:ascii="Times New Roman" w:eastAsia="Times New Roman" w:hAnsi="Times New Roman" w:cs="Times New Roman"/>
                <w:szCs w:val="24"/>
                <w:lang w:eastAsia="ru-RU"/>
              </w:rPr>
              <w:br/>
              <w:t>3) исполнительный орган Национального объединения саморегулируемых организаций.</w:t>
            </w:r>
            <w:r w:rsidRPr="00C04246">
              <w:rPr>
                <w:rFonts w:ascii="Times New Roman" w:eastAsia="Times New Roman" w:hAnsi="Times New Roman" w:cs="Times New Roman"/>
                <w:szCs w:val="24"/>
                <w:lang w:eastAsia="ru-RU"/>
              </w:rPr>
              <w:br/>
              <w:t>7. К исключительной компетенции общего собрания членов Национального объединения саморегулируемых организаций относятся следующие вопросы:</w:t>
            </w:r>
            <w:r w:rsidRPr="00C04246">
              <w:rPr>
                <w:rFonts w:ascii="Times New Roman" w:eastAsia="Times New Roman" w:hAnsi="Times New Roman" w:cs="Times New Roman"/>
                <w:szCs w:val="24"/>
                <w:lang w:eastAsia="ru-RU"/>
              </w:rPr>
              <w:br/>
              <w:t>1) утверждение устава Национального объединения саморегулируемых организаций, внесение в него изменений;</w:t>
            </w:r>
            <w:r w:rsidRPr="00C04246">
              <w:rPr>
                <w:rFonts w:ascii="Times New Roman" w:eastAsia="Times New Roman" w:hAnsi="Times New Roman" w:cs="Times New Roman"/>
                <w:szCs w:val="24"/>
                <w:lang w:eastAsia="ru-RU"/>
              </w:rPr>
              <w:br/>
              <w:t>2) избрание членов постоянно действующего коллегиального органа управления Национального объединения саморегулируемых организаций, досрочное прекращение полномочий указанного органа или досрочное прекращение полномочий отдельных его членов;</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szCs w:val="24"/>
                <w:lang w:eastAsia="ru-RU"/>
              </w:rPr>
              <w:lastRenderedPageBreak/>
              <w:t>3) избрание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r w:rsidRPr="00C04246">
              <w:rPr>
                <w:rFonts w:ascii="Times New Roman" w:eastAsia="Times New Roman" w:hAnsi="Times New Roman" w:cs="Times New Roman"/>
                <w:szCs w:val="24"/>
                <w:lang w:eastAsia="ru-RU"/>
              </w:rPr>
              <w:br/>
              <w:t>4) установление размеров вступительного и регулярных членских взносов и порядка их уплаты;</w:t>
            </w:r>
            <w:r w:rsidRPr="00C04246">
              <w:rPr>
                <w:rFonts w:ascii="Times New Roman" w:eastAsia="Times New Roman" w:hAnsi="Times New Roman" w:cs="Times New Roman"/>
                <w:szCs w:val="24"/>
                <w:lang w:eastAsia="ru-RU"/>
              </w:rPr>
              <w:br/>
              <w:t>5) принятие иных решений, определенных общим собранием членов Национального объединения саморегулируемых организаций.</w:t>
            </w:r>
            <w:r w:rsidRPr="00C04246">
              <w:rPr>
                <w:rFonts w:ascii="Times New Roman" w:eastAsia="Times New Roman" w:hAnsi="Times New Roman" w:cs="Times New Roman"/>
                <w:szCs w:val="24"/>
                <w:lang w:eastAsia="ru-RU"/>
              </w:rPr>
              <w:br/>
              <w:t>8. Постоянно действующий коллегиальный орган управления Национального объединения саморегулируемых организаций формируется из числа представителей саморегулируемых организации патентных поверенных членов Национального объединения саморегулируемых организаций. В него могут входить также представители органов государственной власти Российской Федерации и независимые члены</w:t>
            </w:r>
            <w:proofErr w:type="gramStart"/>
            <w:r w:rsidRPr="00C04246">
              <w:rPr>
                <w:rFonts w:ascii="Times New Roman" w:eastAsia="Times New Roman" w:hAnsi="Times New Roman" w:cs="Times New Roman"/>
                <w:szCs w:val="24"/>
                <w:lang w:eastAsia="ru-RU"/>
              </w:rPr>
              <w:t>.";</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End"/>
            <w:r w:rsidRPr="00C04246">
              <w:rPr>
                <w:rFonts w:ascii="Times New Roman" w:eastAsia="Times New Roman" w:hAnsi="Times New Roman" w:cs="Times New Roman"/>
                <w:szCs w:val="24"/>
                <w:lang w:eastAsia="ru-RU"/>
              </w:rPr>
              <w:t>6) Часть 9 статьи 6 дополнить абзацем следующего содержания:</w:t>
            </w:r>
            <w:r w:rsidRPr="00C04246">
              <w:rPr>
                <w:rFonts w:ascii="Times New Roman" w:eastAsia="Times New Roman" w:hAnsi="Times New Roman" w:cs="Times New Roman"/>
                <w:szCs w:val="24"/>
                <w:lang w:eastAsia="ru-RU"/>
              </w:rPr>
              <w:br/>
              <w:t>"Гражданину, успешно сдавшему квалификационный экзамен, квалификационная комиссия направляется уведомление об аттестации в недельный срок со дня принятия решения квалификационной комиссией</w:t>
            </w:r>
            <w:proofErr w:type="gramStart"/>
            <w:r w:rsidRPr="00C04246">
              <w:rPr>
                <w:rFonts w:ascii="Times New Roman" w:eastAsia="Times New Roman" w:hAnsi="Times New Roman" w:cs="Times New Roman"/>
                <w:szCs w:val="24"/>
                <w:lang w:eastAsia="ru-RU"/>
              </w:rPr>
              <w:t>.";</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End"/>
            <w:r w:rsidRPr="00C04246">
              <w:rPr>
                <w:rFonts w:ascii="Times New Roman" w:eastAsia="Times New Roman" w:hAnsi="Times New Roman" w:cs="Times New Roman"/>
                <w:szCs w:val="24"/>
                <w:lang w:eastAsia="ru-RU"/>
              </w:rPr>
              <w:t>7) Изложить статью 7 в следующей редакции:</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"Статья 7.</w:t>
            </w:r>
            <w:r w:rsidRPr="00C04246">
              <w:rPr>
                <w:rFonts w:ascii="Times New Roman" w:eastAsia="Times New Roman" w:hAnsi="Times New Roman" w:cs="Times New Roman"/>
                <w:szCs w:val="24"/>
                <w:lang w:eastAsia="ru-RU"/>
              </w:rPr>
              <w:t>         Ведение сводного реестра патентных поверенных</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1. Сводный реестр патентных поверенных (далее – Реестр) представляет собой информационную базу данных, содержащую систематизированные сведения о членах саморегулируемых организации патентных поверенных, ведение которой осуществляется федеральным органом исполнительной власти по интеллектуальной собственности.</w:t>
            </w:r>
            <w:r w:rsidRPr="00C04246">
              <w:rPr>
                <w:rFonts w:ascii="Times New Roman" w:eastAsia="Times New Roman" w:hAnsi="Times New Roman" w:cs="Times New Roman"/>
                <w:szCs w:val="24"/>
                <w:lang w:eastAsia="ru-RU"/>
              </w:rPr>
              <w:br/>
              <w:t>Порядок ведения Реестра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r w:rsidRPr="00C04246">
              <w:rPr>
                <w:rFonts w:ascii="Times New Roman" w:eastAsia="Times New Roman" w:hAnsi="Times New Roman" w:cs="Times New Roman"/>
                <w:szCs w:val="24"/>
                <w:lang w:eastAsia="ru-RU"/>
              </w:rPr>
              <w:br/>
              <w:t>2. Реестр содержит следующие сведения:</w:t>
            </w:r>
            <w:r w:rsidRPr="00C04246">
              <w:rPr>
                <w:rFonts w:ascii="Times New Roman" w:eastAsia="Times New Roman" w:hAnsi="Times New Roman" w:cs="Times New Roman"/>
                <w:szCs w:val="24"/>
                <w:lang w:eastAsia="ru-RU"/>
              </w:rPr>
              <w:br/>
              <w:t>1) фамилия, имя, отчество патентного поверенного;</w:t>
            </w:r>
            <w:r w:rsidRPr="00C04246">
              <w:rPr>
                <w:rFonts w:ascii="Times New Roman" w:eastAsia="Times New Roman" w:hAnsi="Times New Roman" w:cs="Times New Roman"/>
                <w:szCs w:val="24"/>
                <w:lang w:eastAsia="ru-RU"/>
              </w:rPr>
              <w:br/>
              <w:t>2) номер и дата решения квалификационной комиссии об аттестации;</w:t>
            </w:r>
            <w:r w:rsidRPr="00C04246">
              <w:rPr>
                <w:rFonts w:ascii="Times New Roman" w:eastAsia="Times New Roman" w:hAnsi="Times New Roman" w:cs="Times New Roman"/>
                <w:szCs w:val="24"/>
                <w:lang w:eastAsia="ru-RU"/>
              </w:rPr>
              <w:br/>
              <w:t>3) специализация патентного поверенного;</w:t>
            </w:r>
            <w:r w:rsidRPr="00C04246">
              <w:rPr>
                <w:rFonts w:ascii="Times New Roman" w:eastAsia="Times New Roman" w:hAnsi="Times New Roman" w:cs="Times New Roman"/>
                <w:szCs w:val="24"/>
                <w:lang w:eastAsia="ru-RU"/>
              </w:rPr>
              <w:br/>
              <w:t>4) наименование работодателя патентного поверенного или указание осуществления им профессиональной деятельности самостоятельно;</w:t>
            </w:r>
            <w:r w:rsidRPr="00C04246">
              <w:rPr>
                <w:rFonts w:ascii="Times New Roman" w:eastAsia="Times New Roman" w:hAnsi="Times New Roman" w:cs="Times New Roman"/>
                <w:szCs w:val="24"/>
                <w:lang w:eastAsia="ru-RU"/>
              </w:rPr>
              <w:br/>
              <w:t>5) адрес на территории Российской Федерации для переписки, а также адрес электронной почты, номера контактного телефона, факса, если таковые имеются, языки, на которых осуществляется переписка;</w:t>
            </w:r>
            <w:r w:rsidRPr="00C04246">
              <w:rPr>
                <w:rFonts w:ascii="Times New Roman" w:eastAsia="Times New Roman" w:hAnsi="Times New Roman" w:cs="Times New Roman"/>
                <w:szCs w:val="24"/>
                <w:lang w:eastAsia="ru-RU"/>
              </w:rPr>
              <w:br/>
              <w:t>6) наименование саморегулируемых организаций патентных поверенных, членом которой является патентный поверенный.</w:t>
            </w:r>
            <w:r w:rsidRPr="00C04246">
              <w:rPr>
                <w:rFonts w:ascii="Times New Roman" w:eastAsia="Times New Roman" w:hAnsi="Times New Roman" w:cs="Times New Roman"/>
                <w:szCs w:val="24"/>
                <w:lang w:eastAsia="ru-RU"/>
              </w:rPr>
              <w:br/>
              <w:t>3. </w:t>
            </w:r>
            <w:proofErr w:type="gramStart"/>
            <w:r w:rsidRPr="00C04246">
              <w:rPr>
                <w:rFonts w:ascii="Times New Roman" w:eastAsia="Times New Roman" w:hAnsi="Times New Roman" w:cs="Times New Roman"/>
                <w:szCs w:val="24"/>
                <w:lang w:eastAsia="ru-RU"/>
              </w:rPr>
              <w:t>Саморегулируемая организация патентных поверенных обязана в течение трех рабочих дней со дня, следующего за днем внесения сведений о патентном поверенном в реестр членов саморегулируемой организации патентных поверенных, а также со дня, следующего за днем внесения изменений в сведения о патентном поверенном, содержащиеся в реестре членов саморегулируемой организации патентных поверенных, передавать сведения указанные в части 3 настоящей статьи, в федеральный орган</w:t>
            </w:r>
            <w:proofErr w:type="gramEnd"/>
            <w:r w:rsidRPr="00C04246">
              <w:rPr>
                <w:rFonts w:ascii="Times New Roman" w:eastAsia="Times New Roman" w:hAnsi="Times New Roman" w:cs="Times New Roman"/>
                <w:szCs w:val="24"/>
                <w:lang w:eastAsia="ru-RU"/>
              </w:rPr>
              <w:t xml:space="preserve"> исполнительной власти по интеллектуальной собственности для ведения Реестра. (2)</w:t>
            </w:r>
            <w:r w:rsidRPr="00C04246">
              <w:rPr>
                <w:rFonts w:ascii="Times New Roman" w:eastAsia="Times New Roman" w:hAnsi="Times New Roman" w:cs="Times New Roman"/>
                <w:szCs w:val="24"/>
                <w:lang w:eastAsia="ru-RU"/>
              </w:rPr>
              <w:br/>
              <w:t xml:space="preserve">4. Федеральный орган исполнительной власти по интеллектуальной собственности в течение пяти рабочих дней со дня, следующего за днем получения указанной в части 4 настоящей статьи информации, вносит сведения о патентном поверенном в Реестр. Отказ от внесения сведений о патентном поверенном в Реестр не допускается. </w:t>
            </w:r>
            <w:r w:rsidRPr="00C04246">
              <w:rPr>
                <w:rFonts w:ascii="Times New Roman" w:eastAsia="Times New Roman" w:hAnsi="Times New Roman" w:cs="Times New Roman"/>
                <w:szCs w:val="24"/>
                <w:lang w:eastAsia="ru-RU"/>
              </w:rPr>
              <w:br/>
              <w:t xml:space="preserve">5. Сведения о патентном поверенном исключается федеральным органом исполнительной </w:t>
            </w:r>
            <w:r w:rsidRPr="00C04246">
              <w:rPr>
                <w:rFonts w:ascii="Times New Roman" w:eastAsia="Times New Roman" w:hAnsi="Times New Roman" w:cs="Times New Roman"/>
                <w:szCs w:val="24"/>
                <w:lang w:eastAsia="ru-RU"/>
              </w:rPr>
              <w:lastRenderedPageBreak/>
              <w:t xml:space="preserve">власти по интеллектуальной собственности из Реестра в случае исключения патентного поверенного из членов саморегулируемой организации патентных поверенных. </w:t>
            </w:r>
            <w:r w:rsidRPr="00C04246">
              <w:rPr>
                <w:rFonts w:ascii="Times New Roman" w:eastAsia="Times New Roman" w:hAnsi="Times New Roman" w:cs="Times New Roman"/>
                <w:szCs w:val="24"/>
                <w:lang w:eastAsia="ru-RU"/>
              </w:rPr>
              <w:br/>
              <w:t>6. Федеральный орган исполнительной власти по интеллектуальной собственности опубликовывает сведения, содержащиеся в Реестре, на своем официальном сайте в сети "Интернет" и в официальном издании</w:t>
            </w:r>
            <w:proofErr w:type="gramStart"/>
            <w:r w:rsidRPr="00C04246">
              <w:rPr>
                <w:rFonts w:ascii="Times New Roman" w:eastAsia="Times New Roman" w:hAnsi="Times New Roman" w:cs="Times New Roman"/>
                <w:szCs w:val="24"/>
                <w:lang w:eastAsia="ru-RU"/>
              </w:rPr>
              <w:t>."</w:t>
            </w:r>
            <w:proofErr w:type="gramEnd"/>
            <w:r w:rsidRPr="00C04246">
              <w:rPr>
                <w:rFonts w:ascii="Times New Roman" w:eastAsia="Times New Roman" w:hAnsi="Times New Roman" w:cs="Times New Roman"/>
                <w:szCs w:val="24"/>
                <w:lang w:eastAsia="ru-RU"/>
              </w:rPr>
              <w:t>.".</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8) Исключить статью 8.</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szCs w:val="24"/>
                <w:lang w:eastAsia="ru-RU"/>
              </w:rPr>
              <w:t>9) В статье 9:</w:t>
            </w:r>
            <w:r w:rsidRPr="00C04246">
              <w:rPr>
                <w:rFonts w:ascii="Times New Roman" w:eastAsia="Times New Roman" w:hAnsi="Times New Roman" w:cs="Times New Roman"/>
                <w:szCs w:val="24"/>
                <w:lang w:eastAsia="ru-RU"/>
              </w:rPr>
              <w:br/>
              <w:t>а) исключить в названии статьи слова "регистрацией патентных поверенных и их деятельностью";</w:t>
            </w:r>
            <w:r w:rsidRPr="00C04246">
              <w:rPr>
                <w:rFonts w:ascii="Times New Roman" w:eastAsia="Times New Roman" w:hAnsi="Times New Roman" w:cs="Times New Roman"/>
                <w:szCs w:val="24"/>
                <w:lang w:eastAsia="ru-RU"/>
              </w:rPr>
              <w:br/>
              <w:t>б) в части 1 исключить слова "и деятельностью патентных поверенных";</w:t>
            </w:r>
            <w:r w:rsidRPr="00C04246">
              <w:rPr>
                <w:rFonts w:ascii="Times New Roman" w:eastAsia="Times New Roman" w:hAnsi="Times New Roman" w:cs="Times New Roman"/>
                <w:szCs w:val="24"/>
                <w:lang w:eastAsia="ru-RU"/>
              </w:rPr>
              <w:br/>
              <w:t>в) в части 3 исключить пункт 3);</w:t>
            </w:r>
            <w:r w:rsidRPr="00C04246">
              <w:rPr>
                <w:rFonts w:ascii="Times New Roman" w:eastAsia="Times New Roman" w:hAnsi="Times New Roman" w:cs="Times New Roman"/>
                <w:szCs w:val="24"/>
                <w:lang w:eastAsia="ru-RU"/>
              </w:rPr>
              <w:br/>
              <w:t>г) исключить часть 4;</w:t>
            </w:r>
            <w:r w:rsidRPr="00C04246">
              <w:rPr>
                <w:rFonts w:ascii="Times New Roman" w:eastAsia="Times New Roman" w:hAnsi="Times New Roman" w:cs="Times New Roman"/>
                <w:szCs w:val="24"/>
                <w:lang w:eastAsia="ru-RU"/>
              </w:rPr>
              <w:br/>
              <w:t>д) исключить части 6.</w:t>
            </w:r>
            <w:r w:rsidRPr="00C04246">
              <w:rPr>
                <w:rFonts w:ascii="Times New Roman" w:eastAsia="Times New Roman" w:hAnsi="Times New Roman" w:cs="Times New Roman"/>
                <w:szCs w:val="24"/>
                <w:lang w:eastAsia="ru-RU"/>
              </w:rPr>
              <w:br/>
              <w:t>10) Исключить статью 10.</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Статья 2</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Внести в часть четвертую Гражданского кодекса Российской Федерации (Собрание законодательства РФ, 25.12.2006, N 52 (1 ч.), ст. 5496.) следующие изменения:</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1) в части 1 статьи 1247 исключить слова "</w:t>
            </w:r>
            <w:proofErr w:type="gramStart"/>
            <w:r w:rsidRPr="00C04246">
              <w:rPr>
                <w:rFonts w:ascii="Times New Roman" w:eastAsia="Times New Roman" w:hAnsi="Times New Roman" w:cs="Times New Roman"/>
                <w:szCs w:val="24"/>
                <w:lang w:eastAsia="ru-RU"/>
              </w:rPr>
              <w:t>зарегистрированных</w:t>
            </w:r>
            <w:proofErr w:type="gramEnd"/>
            <w:r w:rsidRPr="00C04246">
              <w:rPr>
                <w:rFonts w:ascii="Times New Roman" w:eastAsia="Times New Roman" w:hAnsi="Times New Roman" w:cs="Times New Roman"/>
                <w:szCs w:val="24"/>
                <w:lang w:eastAsia="ru-RU"/>
              </w:rPr>
              <w:t xml:space="preserve"> в указанном федеральном органе";</w:t>
            </w:r>
            <w:r w:rsidRPr="00C04246">
              <w:rPr>
                <w:rFonts w:ascii="Times New Roman" w:eastAsia="Times New Roman" w:hAnsi="Times New Roman" w:cs="Times New Roman"/>
                <w:szCs w:val="24"/>
                <w:lang w:eastAsia="ru-RU"/>
              </w:rPr>
              <w:br/>
              <w:t>2) в первом абзаце части 2 статьи 1247 исключить слова "зарегистрированных в указанном федеральном органе";</w:t>
            </w:r>
            <w:r w:rsidRPr="00C04246">
              <w:rPr>
                <w:rFonts w:ascii="Times New Roman" w:eastAsia="Times New Roman" w:hAnsi="Times New Roman" w:cs="Times New Roman"/>
                <w:szCs w:val="24"/>
                <w:lang w:eastAsia="ru-RU"/>
              </w:rPr>
              <w:br/>
              <w:t>3) часть 3 статьи 1247 изложить в следующей редакции:</w:t>
            </w:r>
            <w:r w:rsidRPr="00C04246">
              <w:rPr>
                <w:rFonts w:ascii="Times New Roman" w:eastAsia="Times New Roman" w:hAnsi="Times New Roman" w:cs="Times New Roman"/>
                <w:szCs w:val="24"/>
                <w:lang w:eastAsia="ru-RU"/>
              </w:rPr>
              <w:br/>
              <w:t>"3. Требования к патентному поверенному, порядок его аттестации,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roofErr w:type="gramStart"/>
            <w:r w:rsidRPr="00C04246">
              <w:rPr>
                <w:rFonts w:ascii="Times New Roman" w:eastAsia="Times New Roman" w:hAnsi="Times New Roman" w:cs="Times New Roman"/>
                <w:szCs w:val="24"/>
                <w:lang w:eastAsia="ru-RU"/>
              </w:rPr>
              <w:t>.".</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Статья 3</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Внести в Федеральный закон от 1 декабря 2007 года N </w:t>
            </w:r>
            <w:hyperlink r:id="rId5" w:tgtFrame="_blank" w:history="1">
              <w:r w:rsidRPr="00C04246">
                <w:rPr>
                  <w:rFonts w:ascii="Times New Roman" w:eastAsia="Times New Roman" w:hAnsi="Times New Roman" w:cs="Times New Roman"/>
                  <w:color w:val="0000FF"/>
                  <w:szCs w:val="24"/>
                  <w:u w:val="single"/>
                  <w:lang w:eastAsia="ru-RU"/>
                </w:rPr>
                <w:t>315-ФЗ "О саморегулируемых организациях"</w:t>
              </w:r>
            </w:hyperlink>
            <w:r w:rsidRPr="00C04246">
              <w:rPr>
                <w:rFonts w:ascii="Times New Roman" w:eastAsia="Times New Roman" w:hAnsi="Times New Roman" w:cs="Times New Roman"/>
                <w:szCs w:val="24"/>
                <w:lang w:eastAsia="ru-RU"/>
              </w:rPr>
              <w:t xml:space="preserve"> (Собрание законодательства Российской Федерации, 2007, N 49, ст. 6076) следующие изменения:</w:t>
            </w:r>
            <w:r w:rsidRPr="00C04246">
              <w:rPr>
                <w:rFonts w:ascii="Times New Roman" w:eastAsia="Times New Roman" w:hAnsi="Times New Roman" w:cs="Times New Roman"/>
                <w:szCs w:val="24"/>
                <w:lang w:eastAsia="ru-RU"/>
              </w:rPr>
              <w:br/>
              <w:t>"В части 1 статьи 13 слова «вправе применять» заменить словами «</w:t>
            </w:r>
            <w:proofErr w:type="gramStart"/>
            <w:r w:rsidRPr="00C04246">
              <w:rPr>
                <w:rFonts w:ascii="Times New Roman" w:eastAsia="Times New Roman" w:hAnsi="Times New Roman" w:cs="Times New Roman"/>
                <w:szCs w:val="24"/>
                <w:lang w:eastAsia="ru-RU"/>
              </w:rPr>
              <w:t>обязана</w:t>
            </w:r>
            <w:proofErr w:type="gramEnd"/>
            <w:r w:rsidRPr="00C04246">
              <w:rPr>
                <w:rFonts w:ascii="Times New Roman" w:eastAsia="Times New Roman" w:hAnsi="Times New Roman" w:cs="Times New Roman"/>
                <w:szCs w:val="24"/>
                <w:lang w:eastAsia="ru-RU"/>
              </w:rPr>
              <w:t xml:space="preserve"> применять».»</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Статья 4</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Физические лица, которые отвечают требованиям предъявляемым настоящим Федеральным законом к патентным поверенным, вправе создавать некоммерческие организации подлежащие внесению в единый государственный реестр саморегулируемых организаций в порядке, установленном Федеральным законом "О саморегулируемых организациях и настоящим Федеральным законом.</w:t>
            </w:r>
            <w:r w:rsidRPr="00C04246">
              <w:rPr>
                <w:rFonts w:ascii="Times New Roman" w:eastAsia="Times New Roman" w:hAnsi="Times New Roman" w:cs="Times New Roman"/>
                <w:szCs w:val="24"/>
                <w:lang w:eastAsia="ru-RU"/>
              </w:rPr>
              <w:br/>
              <w:t>С 1 января 2012 года лица, не вступившие в саморегулируемые организации патентных поверенных, не вправе осуществлять деятельность патентных поверенных.</w:t>
            </w:r>
            <w:r w:rsidRPr="00C04246">
              <w:rPr>
                <w:rFonts w:ascii="Times New Roman" w:eastAsia="Times New Roman" w:hAnsi="Times New Roman" w:cs="Times New Roman"/>
                <w:szCs w:val="24"/>
                <w:lang w:eastAsia="ru-RU"/>
              </w:rPr>
              <w:br/>
              <w:t>Национальное объединение саморегулируемых организаций патентных поверенных должно быть зарегистрировано не ранее 1 января 2013 г.</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lastRenderedPageBreak/>
              <w:t>          Президент Российской Федерации</w:t>
            </w:r>
          </w:p>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pict>
                <v:rect id="_x0000_i1026" style="width:0;height:1.5pt" o:hralign="center" o:hrstd="t" o:hr="t" fillcolor="#a0a0a0" stroked="f"/>
              </w:pic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Пояснительная записка</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к проекту Федерального закона «О внесении изменений в отдельные законодательные акты Российской Федерации по вопросам  саморегулирования деятельности патентных поверенных»</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Целью разработки проекта поправок к федеральному  закону "О патентных поверенных» является установление эффективного нормативного регулирования деятельности, исключение дублирования и противоречий в нормативном регулировании деятельности патентного поверенного, введение института саморегулирования патентных поверенных как условия допуска к профессии,  гармонизация нашего законодательства о деятельности патентных поверенных с международным законодательством и практикой. </w:t>
            </w:r>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Разработанный проект закона направлен на регулирование отношений, связанных с получением статуса патентным поверенным и саморегулируемой организацией патентных поверенных, а также лишения такого статуса, разработкой стандартов и правил осуществления деятельности патентных поверенных, осуществлением деятельности патентных поверенных и контролем за ее осуществлением, страхованием профессиональной ответственности патентного поверенного и иными формами обеспечения его ответственности.</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Одной из задач закона это нормативное регулирование условий получения статуса саморегулируемой организации патентных поверенных. Законопроект содержит квалифицирующие признаки лица, имеющего право осуществлять деятельность патентных поверенных на территории Российской Федерации, основными признаками такого лица является</w:t>
            </w:r>
            <w:proofErr w:type="gramStart"/>
            <w:r w:rsidRPr="00C04246">
              <w:rPr>
                <w:rFonts w:ascii="Times New Roman" w:eastAsia="Times New Roman" w:hAnsi="Times New Roman" w:cs="Times New Roman"/>
                <w:szCs w:val="24"/>
                <w:lang w:eastAsia="ru-RU"/>
              </w:rPr>
              <w:t>:ч</w:t>
            </w:r>
            <w:proofErr w:type="gramEnd"/>
            <w:r w:rsidRPr="00C04246">
              <w:rPr>
                <w:rFonts w:ascii="Times New Roman" w:eastAsia="Times New Roman" w:hAnsi="Times New Roman" w:cs="Times New Roman"/>
                <w:szCs w:val="24"/>
                <w:lang w:eastAsia="ru-RU"/>
              </w:rPr>
              <w:t>ленство в саморегулируемой организации патентных поверенных и наличие договора страхования профессиональной ответственности патентного поверенного.</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szCs w:val="24"/>
                <w:lang w:eastAsia="ru-RU"/>
              </w:rPr>
              <w:t>Законопроект предполагает следующие основные функции  саморегулируемой организации патентных поверенных:</w:t>
            </w:r>
            <w:r w:rsidRPr="00C04246">
              <w:rPr>
                <w:rFonts w:ascii="Times New Roman" w:eastAsia="Times New Roman" w:hAnsi="Times New Roman" w:cs="Times New Roman"/>
                <w:szCs w:val="24"/>
                <w:lang w:eastAsia="ru-RU"/>
              </w:rPr>
              <w:br/>
              <w:t>разработка и утверждение стандартов и правил деятельности патентных поверенных, правил деловой и профессиональной этики;</w:t>
            </w:r>
            <w:r w:rsidRPr="00C04246">
              <w:rPr>
                <w:rFonts w:ascii="Times New Roman" w:eastAsia="Times New Roman" w:hAnsi="Times New Roman" w:cs="Times New Roman"/>
                <w:szCs w:val="24"/>
                <w:lang w:eastAsia="ru-RU"/>
              </w:rPr>
              <w:br/>
              <w:t>разработка и утверждение правил и условий приема в члены саморегулируемой организации патентных поверенных (т.е. допуска к профессии патентного поверенного), дополнительных требований к порядку обеспечения имущественной ответственности своих членов при осуществлении деятельности патентных поверенных;</w:t>
            </w:r>
            <w:proofErr w:type="gramEnd"/>
            <w:r w:rsidRPr="00C04246">
              <w:rPr>
                <w:rFonts w:ascii="Times New Roman" w:eastAsia="Times New Roman" w:hAnsi="Times New Roman" w:cs="Times New Roman"/>
                <w:szCs w:val="24"/>
                <w:lang w:eastAsia="ru-RU"/>
              </w:rPr>
              <w:br/>
              <w:t>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патентных поверенных</w:t>
            </w:r>
            <w:proofErr w:type="gramStart"/>
            <w:r w:rsidRPr="00C04246">
              <w:rPr>
                <w:rFonts w:ascii="Times New Roman" w:eastAsia="Times New Roman" w:hAnsi="Times New Roman" w:cs="Times New Roman"/>
                <w:szCs w:val="24"/>
                <w:lang w:eastAsia="ru-RU"/>
              </w:rPr>
              <w:t xml:space="preserve"> ;</w:t>
            </w:r>
            <w:proofErr w:type="gramEnd"/>
            <w:r w:rsidRPr="00C04246">
              <w:rPr>
                <w:rFonts w:ascii="Times New Roman" w:eastAsia="Times New Roman" w:hAnsi="Times New Roman" w:cs="Times New Roman"/>
                <w:szCs w:val="24"/>
                <w:lang w:eastAsia="ru-RU"/>
              </w:rPr>
              <w:br/>
              <w:t>прием в члены и исключение из членов саморегулируемой организации патентных поверенных по основаниям, предусмотренным Федеральным законом и внутренними документами саморегулируемой организации патентных поверенных;</w:t>
            </w:r>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контроль за</w:t>
            </w:r>
            <w:proofErr w:type="gramEnd"/>
            <w:r w:rsidRPr="00C04246">
              <w:rPr>
                <w:rFonts w:ascii="Times New Roman" w:eastAsia="Times New Roman" w:hAnsi="Times New Roman" w:cs="Times New Roman"/>
                <w:szCs w:val="24"/>
                <w:lang w:eastAsia="ru-RU"/>
              </w:rPr>
              <w:t xml:space="preserve"> осуществлением своими членами деятельности патентных поверенных в части соблюдения ими требований федеральных законов и иных нормативных правовых актов Российской Федерации, федеральных стандартов деятельности патентных поверенных, стандартов и правил деятельности патентных поверенных, а также правил деловой и профессиональной этики;</w:t>
            </w:r>
            <w:r w:rsidRPr="00C04246">
              <w:rPr>
                <w:rFonts w:ascii="Times New Roman" w:eastAsia="Times New Roman" w:hAnsi="Times New Roman" w:cs="Times New Roman"/>
                <w:szCs w:val="24"/>
                <w:lang w:eastAsia="ru-RU"/>
              </w:rPr>
              <w:br/>
              <w:t xml:space="preserve">ведение реестра членов саморегулируемой организации патентных поверенных и </w:t>
            </w:r>
            <w:r w:rsidRPr="00C04246">
              <w:rPr>
                <w:rFonts w:ascii="Times New Roman" w:eastAsia="Times New Roman" w:hAnsi="Times New Roman" w:cs="Times New Roman"/>
                <w:szCs w:val="24"/>
                <w:lang w:eastAsia="ru-RU"/>
              </w:rPr>
              <w:lastRenderedPageBreak/>
              <w:t xml:space="preserve">предоставление информации, содержащейся в этом реестре, заинтересованным лицам в порядке, установленном уполномоченным федеральным органом, осуществляющим функции по нормативно-правовому регулированию деятельности патентных поверенных; </w:t>
            </w:r>
            <w:r w:rsidRPr="00C04246">
              <w:rPr>
                <w:rFonts w:ascii="Times New Roman" w:eastAsia="Times New Roman" w:hAnsi="Times New Roman" w:cs="Times New Roman"/>
                <w:szCs w:val="24"/>
                <w:lang w:eastAsia="ru-RU"/>
              </w:rPr>
              <w:br/>
              <w:t>организация информационного и методического обеспечения своих членов.</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Также в законопроекте определены функции и полномочии государства (федеральных органов исполнительной власти) по регулированию деятельности патентных поверенных.</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szCs w:val="24"/>
                <w:lang w:eastAsia="ru-RU"/>
              </w:rPr>
              <w:t>Такими полномочиями являются:</w:t>
            </w:r>
            <w:r w:rsidRPr="00C04246">
              <w:rPr>
                <w:rFonts w:ascii="Times New Roman" w:eastAsia="Times New Roman" w:hAnsi="Times New Roman" w:cs="Times New Roman"/>
                <w:szCs w:val="24"/>
                <w:lang w:eastAsia="ru-RU"/>
              </w:rPr>
              <w:br/>
              <w:t>аттестация лиц, претендующих на статус патентного поверенного;</w:t>
            </w:r>
            <w:r w:rsidRPr="00C04246">
              <w:rPr>
                <w:rFonts w:ascii="Times New Roman" w:eastAsia="Times New Roman" w:hAnsi="Times New Roman" w:cs="Times New Roman"/>
                <w:szCs w:val="24"/>
                <w:lang w:eastAsia="ru-RU"/>
              </w:rPr>
              <w:br/>
              <w:t>ведение сводного информационного  реестра патентных поверенных;</w:t>
            </w:r>
            <w:r w:rsidRPr="00C04246">
              <w:rPr>
                <w:rFonts w:ascii="Times New Roman" w:eastAsia="Times New Roman" w:hAnsi="Times New Roman" w:cs="Times New Roman"/>
                <w:szCs w:val="24"/>
                <w:lang w:eastAsia="ru-RU"/>
              </w:rPr>
              <w:br/>
              <w:t>экспертиза поданных патентными поверенными заявок;</w:t>
            </w:r>
            <w:r w:rsidRPr="00C04246">
              <w:rPr>
                <w:rFonts w:ascii="Times New Roman" w:eastAsia="Times New Roman" w:hAnsi="Times New Roman" w:cs="Times New Roman"/>
                <w:szCs w:val="24"/>
                <w:lang w:eastAsia="ru-RU"/>
              </w:rPr>
              <w:br/>
              <w:t>осуществление надзора за выполнением саморегулируемыми организациями патентных поверенных требований федерального законодательства;</w:t>
            </w:r>
            <w:r w:rsidRPr="00C04246">
              <w:rPr>
                <w:rFonts w:ascii="Times New Roman" w:eastAsia="Times New Roman" w:hAnsi="Times New Roman" w:cs="Times New Roman"/>
                <w:szCs w:val="24"/>
                <w:lang w:eastAsia="ru-RU"/>
              </w:rPr>
              <w:br/>
              <w:t>обращение в суд с заявлением об исключении саморегулируемой организации патентных поверенных из единого государственного реестра саморегулируемых организаций патентных поверенных.</w:t>
            </w:r>
            <w:proofErr w:type="gramEnd"/>
          </w:p>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pict>
                <v:rect id="_x0000_i1027" style="width:0;height:1.5pt" o:hralign="center" o:hrstd="t" o:hr="t" fillcolor="#a0a0a0" stroked="f"/>
              </w:pic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17 января 2011 г.                                                 № 3.9-1Пл/2</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w: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w: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xml:space="preserve">О проекте федерального закона № 478949-5 </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 xml:space="preserve">«О внесении изменений в отдельные законодательные акты Российской Федерации по вопросам саморегулирования деятельности патентных поверенных»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w: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w:t>
            </w:r>
            <w:proofErr w:type="gramStart"/>
            <w:r w:rsidRPr="00C04246">
              <w:rPr>
                <w:rFonts w:ascii="Times New Roman" w:eastAsia="Times New Roman" w:hAnsi="Times New Roman" w:cs="Times New Roman"/>
                <w:szCs w:val="24"/>
                <w:lang w:eastAsia="ru-RU"/>
              </w:rPr>
              <w:t>внесен</w:t>
            </w:r>
            <w:proofErr w:type="gramEnd"/>
            <w:r w:rsidRPr="00C04246">
              <w:rPr>
                <w:rFonts w:ascii="Times New Roman" w:eastAsia="Times New Roman" w:hAnsi="Times New Roman" w:cs="Times New Roman"/>
                <w:szCs w:val="24"/>
                <w:lang w:eastAsia="ru-RU"/>
              </w:rPr>
              <w:t xml:space="preserve"> депутатами Государственной Думы В.С.Плескачевским, Е.И.Богомольным, Д.Н.Гасановым, П.А.Гужвиным, Ю.В.Коганом, А.М.Плахотниковым, Е.Ю.Семеновой, Г.П.Ивлиевым)</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Рассмотрев указанный проект федерального </w:t>
            </w:r>
            <w:proofErr w:type="gramStart"/>
            <w:r w:rsidRPr="00C04246">
              <w:rPr>
                <w:rFonts w:ascii="Times New Roman" w:eastAsia="Times New Roman" w:hAnsi="Times New Roman" w:cs="Times New Roman"/>
                <w:szCs w:val="24"/>
                <w:lang w:eastAsia="ru-RU"/>
              </w:rPr>
              <w:t>закона</w:t>
            </w:r>
            <w:proofErr w:type="gramEnd"/>
            <w:r w:rsidRPr="00C04246">
              <w:rPr>
                <w:rFonts w:ascii="Times New Roman" w:eastAsia="Times New Roman" w:hAnsi="Times New Roman" w:cs="Times New Roman"/>
                <w:szCs w:val="24"/>
                <w:lang w:eastAsia="ru-RU"/>
              </w:rPr>
              <w:t xml:space="preserve"> Комитет Государственной Думы по собственности </w:t>
            </w:r>
            <w:r w:rsidRPr="00C04246">
              <w:rPr>
                <w:rFonts w:ascii="Times New Roman" w:eastAsia="Times New Roman" w:hAnsi="Times New Roman" w:cs="Times New Roman"/>
                <w:b/>
                <w:bCs/>
                <w:szCs w:val="24"/>
                <w:lang w:eastAsia="ru-RU"/>
              </w:rPr>
              <w:t>решил:</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1. Считать проект федерального закона № 478949-5 «О внесении изменений в отдельные законодательные акты Российской Федерации по вопросам саморегулирования деятельности патентных поверенных» соответствующим части третьей статьи 104 Конституции Российской Федерации и статье 105 Регламента Государственной Думы.</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2. Предложить Совету Государственной Думы принять следующее решение:</w:t>
            </w:r>
            <w:r w:rsidRPr="00C04246">
              <w:rPr>
                <w:rFonts w:ascii="Times New Roman" w:eastAsia="Times New Roman" w:hAnsi="Times New Roman" w:cs="Times New Roman"/>
                <w:szCs w:val="24"/>
                <w:lang w:eastAsia="ru-RU"/>
              </w:rPr>
              <w:br/>
              <w:t>- назначить Комитет Государственной Думы по собственности ответственным по законопроекту;</w:t>
            </w:r>
            <w:r w:rsidRPr="00C04246">
              <w:rPr>
                <w:rFonts w:ascii="Times New Roman" w:eastAsia="Times New Roman" w:hAnsi="Times New Roman" w:cs="Times New Roman"/>
                <w:szCs w:val="24"/>
                <w:lang w:eastAsia="ru-RU"/>
              </w:rPr>
              <w:br/>
              <w:t>- включить указанный проект федерального закона в примерную программу законопроектной работы Государственной Думы в период весенней сессии 2011 года (март);</w:t>
            </w:r>
            <w:r w:rsidRPr="00C04246">
              <w:rPr>
                <w:rFonts w:ascii="Times New Roman" w:eastAsia="Times New Roman" w:hAnsi="Times New Roman" w:cs="Times New Roman"/>
                <w:szCs w:val="24"/>
                <w:lang w:eastAsia="ru-RU"/>
              </w:rPr>
              <w:br/>
              <w:t xml:space="preserve">- </w:t>
            </w:r>
            <w:proofErr w:type="gramStart"/>
            <w:r w:rsidRPr="00C04246">
              <w:rPr>
                <w:rFonts w:ascii="Times New Roman" w:eastAsia="Times New Roman" w:hAnsi="Times New Roman" w:cs="Times New Roman"/>
                <w:szCs w:val="24"/>
                <w:lang w:eastAsia="ru-RU"/>
              </w:rPr>
              <w:t xml:space="preserve">направить законопроект в комитеты и комиссии Государственной Думы, во фракции в Государственной Думе, Президенту Российской Федерации, в Совет Федерации </w:t>
            </w:r>
            <w:r w:rsidRPr="00C04246">
              <w:rPr>
                <w:rFonts w:ascii="Times New Roman" w:eastAsia="Times New Roman" w:hAnsi="Times New Roman" w:cs="Times New Roman"/>
                <w:szCs w:val="24"/>
                <w:lang w:eastAsia="ru-RU"/>
              </w:rPr>
              <w:lastRenderedPageBreak/>
              <w:t>Федерального Собрания Российской Федерации, Правительство Российской Федерации, Общественную палату Российской Федерации, в Верховный Суд Российской Федерации, в Высший Арбитражный Суд Российской Федерации для подготовки отзывов, предложений и замечаний, а также в Правовое управление Аппарата Государственной Думы для подготовки заключения;</w:t>
            </w:r>
            <w:proofErr w:type="gramEnd"/>
            <w:r w:rsidRPr="00C04246">
              <w:rPr>
                <w:rFonts w:ascii="Times New Roman" w:eastAsia="Times New Roman" w:hAnsi="Times New Roman" w:cs="Times New Roman"/>
                <w:szCs w:val="24"/>
                <w:lang w:eastAsia="ru-RU"/>
              </w:rPr>
              <w:br/>
              <w:t>- установить срок представления в Комитет Государственной Думы по собственности отзывов, предложений и замечаний до 24 февраля 2011 года;</w:t>
            </w:r>
            <w:r w:rsidRPr="00C04246">
              <w:rPr>
                <w:rFonts w:ascii="Times New Roman" w:eastAsia="Times New Roman" w:hAnsi="Times New Roman" w:cs="Times New Roman"/>
                <w:szCs w:val="24"/>
                <w:lang w:eastAsia="ru-RU"/>
              </w:rPr>
              <w:br/>
              <w:t>- установить срок подготовки законопроекта к рассмотрению Государственной Думой в первом чтении –  март  2011 года.</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3. Направить настоящее Решение, законопроект и материалы к нему на рассмотрение Совета Государственной Думы.</w:t>
            </w:r>
          </w:p>
          <w:tbl>
            <w:tblPr>
              <w:tblW w:w="0" w:type="auto"/>
              <w:tblCellSpacing w:w="0" w:type="dxa"/>
              <w:tblCellMar>
                <w:left w:w="0" w:type="dxa"/>
                <w:right w:w="0" w:type="dxa"/>
              </w:tblCellMar>
              <w:tblLook w:val="04A0"/>
            </w:tblPr>
            <w:tblGrid>
              <w:gridCol w:w="3828"/>
              <w:gridCol w:w="3828"/>
            </w:tblGrid>
            <w:tr w:rsidR="00C04246" w:rsidRPr="00C04246">
              <w:trPr>
                <w:tblCellSpacing w:w="0" w:type="dxa"/>
              </w:trPr>
              <w:tc>
                <w:tcPr>
                  <w:tcW w:w="3828" w:type="dxa"/>
                  <w:hideMark/>
                </w:tcPr>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Председатель Комитета</w:t>
                  </w:r>
                </w:p>
              </w:tc>
              <w:tc>
                <w:tcPr>
                  <w:tcW w:w="3828" w:type="dxa"/>
                  <w:hideMark/>
                </w:tcPr>
                <w:p w:rsidR="00C04246" w:rsidRPr="00C04246" w:rsidRDefault="00C04246" w:rsidP="00C04246">
                  <w:pPr>
                    <w:spacing w:before="100" w:beforeAutospacing="1" w:after="100" w:afterAutospacing="1"/>
                    <w:jc w:val="right"/>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В.С.Плескачевский</w:t>
                  </w:r>
                </w:p>
              </w:tc>
            </w:tr>
          </w:tbl>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pict>
                <v:rect id="_x0000_i1028" style="width:0;height:1.5pt" o:hralign="center" o:hrstd="t" o:hr="t" fillcolor="#a0a0a0" stroked="f"/>
              </w:pic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b/>
                <w:bCs/>
                <w:szCs w:val="24"/>
                <w:lang w:eastAsia="ru-RU"/>
              </w:rPr>
              <w:t>П</w:t>
            </w:r>
            <w:proofErr w:type="gramEnd"/>
            <w:r w:rsidRPr="00C04246">
              <w:rPr>
                <w:rFonts w:ascii="Times New Roman" w:eastAsia="Times New Roman" w:hAnsi="Times New Roman" w:cs="Times New Roman"/>
                <w:b/>
                <w:bCs/>
                <w:szCs w:val="24"/>
                <w:lang w:eastAsia="ru-RU"/>
              </w:rPr>
              <w:t xml:space="preserve"> Р О Т О К О Л   № </w:t>
            </w:r>
            <w:r w:rsidRPr="00C04246">
              <w:rPr>
                <w:rFonts w:ascii="Times New Roman" w:eastAsia="Times New Roman" w:hAnsi="Times New Roman" w:cs="Times New Roman"/>
                <w:b/>
                <w:bCs/>
                <w:szCs w:val="24"/>
                <w:u w:val="single"/>
                <w:lang w:eastAsia="ru-RU"/>
              </w:rPr>
              <w:t>259</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ЗАСЕДАНИЯ СОВЕТА ГОСУДАРСТВЕННОЙ ДУМЫ</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xml:space="preserve">81. О проекте федерального закона № 478949-5 "О внесении изменений в отдельные законодательные акты Российской Федерации по вопросам саморегулирования деятельности патентных поверенных" - вносят депутаты Государственной Думы В.С.Плескачевский, Е.И.Богомольный, Д.Н.Гасанов, П.А.Гужвин, Ю.В.Коган, А.М.Плахотников, Е.Ю.Семенова, Г.П.Ивлиев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xml:space="preserve">Выступил </w:t>
            </w:r>
            <w:r w:rsidRPr="00C04246">
              <w:rPr>
                <w:rFonts w:ascii="Times New Roman" w:eastAsia="Times New Roman" w:hAnsi="Times New Roman" w:cs="Times New Roman"/>
                <w:szCs w:val="24"/>
                <w:lang w:eastAsia="ru-RU"/>
              </w:rPr>
              <w:t>О.В.Морозов</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Принято решение</w:t>
            </w:r>
            <w:r w:rsidRPr="00C04246">
              <w:rPr>
                <w:rFonts w:ascii="Times New Roman" w:eastAsia="Times New Roman" w:hAnsi="Times New Roman" w:cs="Times New Roman"/>
                <w:szCs w:val="24"/>
                <w:lang w:eastAsia="ru-RU"/>
              </w:rPr>
              <w:t>:</w:t>
            </w:r>
            <w:r w:rsidRPr="00C04246">
              <w:rPr>
                <w:rFonts w:ascii="Times New Roman" w:eastAsia="Times New Roman" w:hAnsi="Times New Roman" w:cs="Times New Roman"/>
                <w:szCs w:val="24"/>
                <w:lang w:eastAsia="ru-RU"/>
              </w:rPr>
              <w:br/>
              <w:t xml:space="preserve">1. </w:t>
            </w:r>
            <w:proofErr w:type="gramStart"/>
            <w:r w:rsidRPr="00C04246">
              <w:rPr>
                <w:rFonts w:ascii="Times New Roman" w:eastAsia="Times New Roman" w:hAnsi="Times New Roman" w:cs="Times New Roman"/>
                <w:szCs w:val="24"/>
                <w:lang w:eastAsia="ru-RU"/>
              </w:rPr>
              <w:t>Направить указанный проект федерального закона Президенту Российской Федерации, в комитеты, комиссию Государственной Думы, фракции в Государственной Думе, Совет Федерации Федерального Собрания Российской Федерации, Правительство Российской Федерации, Общественную палату Российской Федерации, Верховный Суд Российской Федерации, Высший Арбитражный Суд Российской Федерации для подготовки отзывов, предложений и замечаний, а также на заключение в Правовое управление Аппарата Государственной Думы.</w:t>
            </w:r>
            <w:proofErr w:type="gramEnd"/>
            <w:r w:rsidRPr="00C04246">
              <w:rPr>
                <w:rFonts w:ascii="Times New Roman" w:eastAsia="Times New Roman" w:hAnsi="Times New Roman" w:cs="Times New Roman"/>
                <w:szCs w:val="24"/>
                <w:lang w:eastAsia="ru-RU"/>
              </w:rPr>
              <w:br/>
            </w:r>
            <w:proofErr w:type="gramStart"/>
            <w:r w:rsidRPr="00C04246">
              <w:rPr>
                <w:rFonts w:ascii="Times New Roman" w:eastAsia="Times New Roman" w:hAnsi="Times New Roman" w:cs="Times New Roman"/>
                <w:szCs w:val="24"/>
                <w:lang w:eastAsia="ru-RU"/>
              </w:rPr>
              <w:t>Назначить ответственным в работе над проектом федерального закона Комитет Государственной Думы по собственности, в который направить до 24 февраля 2011 года отзывы, предложения и замечания.</w:t>
            </w:r>
            <w:r w:rsidRPr="00C04246">
              <w:rPr>
                <w:rFonts w:ascii="Times New Roman" w:eastAsia="Times New Roman" w:hAnsi="Times New Roman" w:cs="Times New Roman"/>
                <w:szCs w:val="24"/>
                <w:lang w:eastAsia="ru-RU"/>
              </w:rPr>
              <w:br/>
              <w:t>2.</w:t>
            </w:r>
            <w:proofErr w:type="gramEnd"/>
            <w:r w:rsidRPr="00C04246">
              <w:rPr>
                <w:rFonts w:ascii="Times New Roman" w:eastAsia="Times New Roman" w:hAnsi="Times New Roman" w:cs="Times New Roman"/>
                <w:szCs w:val="24"/>
                <w:lang w:eastAsia="ru-RU"/>
              </w:rPr>
              <w:t xml:space="preserve"> Комитету Государственной Думы по собственности с учетом поступивших отзывов, предложений и замечаний подготовить указанный проект федерального закона к рассмотрению Государственной Думой.</w:t>
            </w:r>
            <w:r w:rsidRPr="00C04246">
              <w:rPr>
                <w:rFonts w:ascii="Times New Roman" w:eastAsia="Times New Roman" w:hAnsi="Times New Roman" w:cs="Times New Roman"/>
                <w:szCs w:val="24"/>
                <w:lang w:eastAsia="ru-RU"/>
              </w:rPr>
              <w:br/>
              <w:t>3. Включить указанный проект федерального закона в примерную программу законопроектной работы Государственной Думы в период весенней сессии 2011 года (март).</w:t>
            </w:r>
          </w:p>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pict>
                <v:rect id="_x0000_i1029" style="width:0;height:1.5pt" o:hralign="center" o:hrstd="t" o:hr="t" fillcolor="#a0a0a0" stroked="f"/>
              </w:pic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xml:space="preserve">22 февраля 2011 г.                                             № 97/2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u w:val="single"/>
                <w:lang w:eastAsia="ru-RU"/>
              </w:rPr>
              <w:lastRenderedPageBreak/>
              <w:t> </w: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О проекте федерального закона № 478949-5</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 xml:space="preserve">«О внесении изменений в отдельные законодательные акты </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 xml:space="preserve">Российской Федерации по вопросам </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саморегулирования деятельности патентных поверенных»</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w:t>
            </w:r>
            <w:proofErr w:type="gramStart"/>
            <w:r w:rsidRPr="00C04246">
              <w:rPr>
                <w:rFonts w:ascii="Times New Roman" w:eastAsia="Times New Roman" w:hAnsi="Times New Roman" w:cs="Times New Roman"/>
                <w:szCs w:val="24"/>
                <w:lang w:eastAsia="ru-RU"/>
              </w:rPr>
              <w:t>внесен</w:t>
            </w:r>
            <w:proofErr w:type="gramEnd"/>
            <w:r w:rsidRPr="00C04246">
              <w:rPr>
                <w:rFonts w:ascii="Times New Roman" w:eastAsia="Times New Roman" w:hAnsi="Times New Roman" w:cs="Times New Roman"/>
                <w:szCs w:val="24"/>
                <w:lang w:eastAsia="ru-RU"/>
              </w:rPr>
              <w:t xml:space="preserve"> депутатами Государственной Думы В.С.Плескачевским, Е.И.Богомольным, Д.Н.Гасановым, П.А.Гужвиным, Ю.В.Коганом, А.М.Плахотниковым, Е.Ю.Семеновой, Г.П.Ивлиевым)</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Рассмотрев указанный проект федерального </w:t>
            </w:r>
            <w:proofErr w:type="gramStart"/>
            <w:r w:rsidRPr="00C04246">
              <w:rPr>
                <w:rFonts w:ascii="Times New Roman" w:eastAsia="Times New Roman" w:hAnsi="Times New Roman" w:cs="Times New Roman"/>
                <w:szCs w:val="24"/>
                <w:lang w:eastAsia="ru-RU"/>
              </w:rPr>
              <w:t>закона</w:t>
            </w:r>
            <w:proofErr w:type="gramEnd"/>
            <w:r w:rsidRPr="00C04246">
              <w:rPr>
                <w:rFonts w:ascii="Times New Roman" w:eastAsia="Times New Roman" w:hAnsi="Times New Roman" w:cs="Times New Roman"/>
                <w:szCs w:val="24"/>
                <w:lang w:eastAsia="ru-RU"/>
              </w:rPr>
              <w:t xml:space="preserve"> Комитет Государственной Думы по собственности </w:t>
            </w:r>
            <w:r w:rsidRPr="00C04246">
              <w:rPr>
                <w:rFonts w:ascii="Times New Roman" w:eastAsia="Times New Roman" w:hAnsi="Times New Roman" w:cs="Times New Roman"/>
                <w:b/>
                <w:bCs/>
                <w:szCs w:val="24"/>
                <w:lang w:eastAsia="ru-RU"/>
              </w:rPr>
              <w:t>решил:</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1. Рекомендовать Государственной Думе принять в первом чтении проект федерального закона №  478949-5 «О внесении изменений в отдельные законодательные акты Российской Федерации по вопросам саморегулирования деятельности патентных поверенных».</w:t>
            </w:r>
            <w:r w:rsidRPr="00C04246">
              <w:rPr>
                <w:rFonts w:ascii="Times New Roman" w:eastAsia="Times New Roman" w:hAnsi="Times New Roman" w:cs="Times New Roman"/>
                <w:szCs w:val="24"/>
                <w:lang w:eastAsia="ru-RU"/>
              </w:rPr>
              <w:br/>
              <w:t>2. Утвердить заключение на указанный законопроект (прилагается).</w:t>
            </w:r>
            <w:r w:rsidRPr="00C04246">
              <w:rPr>
                <w:rFonts w:ascii="Times New Roman" w:eastAsia="Times New Roman" w:hAnsi="Times New Roman" w:cs="Times New Roman"/>
                <w:szCs w:val="24"/>
                <w:lang w:eastAsia="ru-RU"/>
              </w:rPr>
              <w:br/>
              <w:t>3. Предложить Совету Государственной Думы включить указанный законопрое</w:t>
            </w:r>
            <w:proofErr w:type="gramStart"/>
            <w:r w:rsidRPr="00C04246">
              <w:rPr>
                <w:rFonts w:ascii="Times New Roman" w:eastAsia="Times New Roman" w:hAnsi="Times New Roman" w:cs="Times New Roman"/>
                <w:szCs w:val="24"/>
                <w:lang w:eastAsia="ru-RU"/>
              </w:rPr>
              <w:t>кт в пр</w:t>
            </w:r>
            <w:proofErr w:type="gramEnd"/>
            <w:r w:rsidRPr="00C04246">
              <w:rPr>
                <w:rFonts w:ascii="Times New Roman" w:eastAsia="Times New Roman" w:hAnsi="Times New Roman" w:cs="Times New Roman"/>
                <w:szCs w:val="24"/>
                <w:lang w:eastAsia="ru-RU"/>
              </w:rPr>
              <w:t>оект порядка работы Государственной Думы 9 марта 2011 года для рассмотрения в первом чтении</w:t>
            </w:r>
            <w:r w:rsidRPr="00C04246">
              <w:rPr>
                <w:rFonts w:ascii="Times New Roman" w:eastAsia="Times New Roman" w:hAnsi="Times New Roman" w:cs="Times New Roman"/>
                <w:i/>
                <w:iCs/>
                <w:szCs w:val="24"/>
                <w:lang w:eastAsia="ru-RU"/>
              </w:rPr>
              <w:t>.</w:t>
            </w:r>
            <w:r w:rsidRPr="00C04246">
              <w:rPr>
                <w:rFonts w:ascii="Times New Roman" w:eastAsia="Times New Roman" w:hAnsi="Times New Roman" w:cs="Times New Roman"/>
                <w:szCs w:val="24"/>
                <w:lang w:eastAsia="ru-RU"/>
              </w:rPr>
              <w:br/>
              <w:t xml:space="preserve">4. Предложить Совету Государственной Думы определить докладчиком и содокладчиком по указанному законопроекту Председателя Комитета Государственной Думы по собственности Плескачевского Виктора Семеновича. </w:t>
            </w:r>
            <w:r w:rsidRPr="00C04246">
              <w:rPr>
                <w:rFonts w:ascii="Times New Roman" w:eastAsia="Times New Roman" w:hAnsi="Times New Roman" w:cs="Times New Roman"/>
                <w:szCs w:val="24"/>
                <w:lang w:eastAsia="ru-RU"/>
              </w:rPr>
              <w:br/>
              <w:t>5. Направить настоящее Решение, текст законопроекта и материалы к нему в Совет Государственной Думы.</w:t>
            </w:r>
          </w:p>
          <w:tbl>
            <w:tblPr>
              <w:tblW w:w="0" w:type="auto"/>
              <w:tblCellSpacing w:w="0" w:type="dxa"/>
              <w:tblCellMar>
                <w:left w:w="0" w:type="dxa"/>
                <w:right w:w="0" w:type="dxa"/>
              </w:tblCellMar>
              <w:tblLook w:val="04A0"/>
            </w:tblPr>
            <w:tblGrid>
              <w:gridCol w:w="3828"/>
              <w:gridCol w:w="3828"/>
            </w:tblGrid>
            <w:tr w:rsidR="00C04246" w:rsidRPr="00C04246">
              <w:trPr>
                <w:tblCellSpacing w:w="0" w:type="dxa"/>
              </w:trPr>
              <w:tc>
                <w:tcPr>
                  <w:tcW w:w="3828" w:type="dxa"/>
                  <w:hideMark/>
                </w:tcPr>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Председатель Комитета</w:t>
                  </w:r>
                </w:p>
              </w:tc>
              <w:tc>
                <w:tcPr>
                  <w:tcW w:w="3828" w:type="dxa"/>
                  <w:hideMark/>
                </w:tcPr>
                <w:p w:rsidR="00C04246" w:rsidRPr="00C04246" w:rsidRDefault="00C04246" w:rsidP="00C04246">
                  <w:pPr>
                    <w:spacing w:before="100" w:beforeAutospacing="1" w:after="100" w:afterAutospacing="1"/>
                    <w:jc w:val="right"/>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В.С. Плескачевский</w:t>
                  </w:r>
                </w:p>
              </w:tc>
            </w:tr>
          </w:tbl>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pict>
                <v:rect id="_x0000_i1030" style="width:0;height:1.5pt" o:hralign="center" o:hrstd="t" o:hr="t" fillcolor="#a0a0a0" stroked="f"/>
              </w:pic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ГОСУДАРСТВЕННАЯ ДУМА</w:t>
            </w:r>
            <w:r w:rsidRPr="00C04246">
              <w:rPr>
                <w:rFonts w:ascii="Times New Roman" w:eastAsia="Times New Roman" w:hAnsi="Times New Roman" w:cs="Times New Roman"/>
                <w:szCs w:val="24"/>
                <w:lang w:eastAsia="ru-RU"/>
              </w:rPr>
              <w:br/>
              <w:t>ФЕДЕРАЛЬНОГО СОБРАНИЯ РОССИЙСКОЙ ФЕДЕРАЦИИ</w:t>
            </w:r>
            <w:r w:rsidRPr="00C04246">
              <w:rPr>
                <w:rFonts w:ascii="Times New Roman" w:eastAsia="Times New Roman" w:hAnsi="Times New Roman" w:cs="Times New Roman"/>
                <w:szCs w:val="24"/>
                <w:lang w:eastAsia="ru-RU"/>
              </w:rPr>
              <w:br/>
              <w:t>ПЯТОГО СОЗЫВА</w: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b/>
                <w:bCs/>
                <w:szCs w:val="24"/>
                <w:lang w:eastAsia="ru-RU"/>
              </w:rPr>
              <w:t>П</w:t>
            </w:r>
            <w:proofErr w:type="gramEnd"/>
            <w:r w:rsidRPr="00C04246">
              <w:rPr>
                <w:rFonts w:ascii="Times New Roman" w:eastAsia="Times New Roman" w:hAnsi="Times New Roman" w:cs="Times New Roman"/>
                <w:b/>
                <w:bCs/>
                <w:szCs w:val="24"/>
                <w:lang w:eastAsia="ru-RU"/>
              </w:rPr>
              <w:t xml:space="preserve"> Р О Т О К О Л   № </w:t>
            </w:r>
            <w:r w:rsidRPr="00C04246">
              <w:rPr>
                <w:rFonts w:ascii="Times New Roman" w:eastAsia="Times New Roman" w:hAnsi="Times New Roman" w:cs="Times New Roman"/>
                <w:b/>
                <w:bCs/>
                <w:szCs w:val="24"/>
                <w:u w:val="single"/>
                <w:lang w:eastAsia="ru-RU"/>
              </w:rPr>
              <w:t>267</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ЗАСЕДАНИЯ СОВЕТА ГОСУДАРСТВЕННОЙ ДУМЫ</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г. Москва                                                                                      _</w:t>
            </w:r>
            <w:r w:rsidRPr="00C04246">
              <w:rPr>
                <w:rFonts w:ascii="Times New Roman" w:eastAsia="Times New Roman" w:hAnsi="Times New Roman" w:cs="Times New Roman"/>
                <w:szCs w:val="24"/>
                <w:u w:val="single"/>
                <w:lang w:eastAsia="ru-RU"/>
              </w:rPr>
              <w:t xml:space="preserve">9 __     марта       </w:t>
            </w:r>
            <w:r w:rsidRPr="00C04246">
              <w:rPr>
                <w:rFonts w:ascii="Times New Roman" w:eastAsia="Times New Roman" w:hAnsi="Times New Roman" w:cs="Times New Roman"/>
                <w:szCs w:val="24"/>
                <w:lang w:eastAsia="ru-RU"/>
              </w:rPr>
              <w:t>__</w:t>
            </w:r>
            <w:r w:rsidRPr="00C04246">
              <w:rPr>
                <w:rFonts w:ascii="Times New Roman" w:eastAsia="Times New Roman" w:hAnsi="Times New Roman" w:cs="Times New Roman"/>
                <w:szCs w:val="24"/>
                <w:u w:val="single"/>
                <w:lang w:eastAsia="ru-RU"/>
              </w:rPr>
              <w:t>2011_</w:t>
            </w:r>
            <w:r w:rsidRPr="00C04246">
              <w:rPr>
                <w:rFonts w:ascii="Times New Roman" w:eastAsia="Times New Roman" w:hAnsi="Times New Roman" w:cs="Times New Roman"/>
                <w:szCs w:val="24"/>
                <w:lang w:eastAsia="ru-RU"/>
              </w:rPr>
              <w:t>г.</w:t>
            </w:r>
            <w:r w:rsidRPr="00C04246">
              <w:rPr>
                <w:rFonts w:ascii="Times New Roman" w:eastAsia="Times New Roman" w:hAnsi="Times New Roman" w:cs="Times New Roman"/>
                <w:szCs w:val="24"/>
                <w:lang w:eastAsia="ru-RU"/>
              </w:rPr>
              <w:br/>
              <w:t>                                                                                                                    11 часов</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xml:space="preserve">4. О проекте федерального закона № 478949-5 "О внесении изменений в отдельные законодательные акты Российской Федерации по вопросам саморегулирования деятельности патентных поверенных" – </w:t>
            </w:r>
            <w:proofErr w:type="gramStart"/>
            <w:r w:rsidRPr="00C04246">
              <w:rPr>
                <w:rFonts w:ascii="Times New Roman" w:eastAsia="Times New Roman" w:hAnsi="Times New Roman" w:cs="Times New Roman"/>
                <w:szCs w:val="24"/>
                <w:lang w:eastAsia="ru-RU"/>
              </w:rPr>
              <w:t>внесен</w:t>
            </w:r>
            <w:proofErr w:type="gramEnd"/>
            <w:r w:rsidRPr="00C04246">
              <w:rPr>
                <w:rFonts w:ascii="Times New Roman" w:eastAsia="Times New Roman" w:hAnsi="Times New Roman" w:cs="Times New Roman"/>
                <w:szCs w:val="24"/>
                <w:lang w:eastAsia="ru-RU"/>
              </w:rPr>
              <w:t xml:space="preserve"> депутатами Государственной Думы В.С.Плескачевским, Е.И.Богомольным, Д.Н.Гасановым, П.А.Гужвиным, Ю.В.Коганом, А.М.Плахотниковым, Е.Ю.Семеновой, Г.П.Ивлиевым, первое чтение</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Выступили</w:t>
            </w:r>
            <w:proofErr w:type="gramStart"/>
            <w:r w:rsidRPr="00C04246">
              <w:rPr>
                <w:rFonts w:ascii="Times New Roman" w:eastAsia="Times New Roman" w:hAnsi="Times New Roman" w:cs="Times New Roman"/>
                <w:b/>
                <w:bCs/>
                <w:szCs w:val="24"/>
                <w:lang w:eastAsia="ru-RU"/>
              </w:rPr>
              <w:t>:</w:t>
            </w:r>
            <w:r w:rsidRPr="00C04246">
              <w:rPr>
                <w:rFonts w:ascii="Times New Roman" w:eastAsia="Times New Roman" w:hAnsi="Times New Roman" w:cs="Times New Roman"/>
                <w:szCs w:val="24"/>
                <w:lang w:eastAsia="ru-RU"/>
              </w:rPr>
              <w:t>Б</w:t>
            </w:r>
            <w:proofErr w:type="gramEnd"/>
            <w:r w:rsidRPr="00C04246">
              <w:rPr>
                <w:rFonts w:ascii="Times New Roman" w:eastAsia="Times New Roman" w:hAnsi="Times New Roman" w:cs="Times New Roman"/>
                <w:szCs w:val="24"/>
                <w:lang w:eastAsia="ru-RU"/>
              </w:rPr>
              <w:t>.В.Грызлов, В.С.Плескачевский</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Принято решение перенести рассмотрение указанного проекта федерального закона с 9 марта 2011 года на более поздний срок.</w:t>
            </w:r>
          </w:p>
          <w:p w:rsidR="00C04246" w:rsidRPr="00C04246" w:rsidRDefault="00C04246" w:rsidP="00C04246">
            <w:pP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lastRenderedPageBreak/>
              <w:pict>
                <v:rect id="_x0000_i1031" style="width:467.75pt;height:1.2pt" o:hralign="center" o:hrstd="t" o:hr="t" fillcolor="#a0a0a0" stroked="f"/>
              </w:pict>
            </w:r>
          </w:p>
          <w:p w:rsidR="00C04246" w:rsidRPr="00C04246" w:rsidRDefault="00C04246" w:rsidP="00C04246">
            <w:pPr>
              <w:spacing w:before="100" w:beforeAutospacing="1" w:after="100" w:afterAutospacing="1"/>
              <w:jc w:val="center"/>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ГОСУДАРСТВЕННАЯ ДУМА</w:t>
            </w:r>
            <w:r w:rsidRPr="00C04246">
              <w:rPr>
                <w:rFonts w:ascii="Times New Roman" w:eastAsia="Times New Roman" w:hAnsi="Times New Roman" w:cs="Times New Roman"/>
                <w:szCs w:val="24"/>
                <w:lang w:eastAsia="ru-RU"/>
              </w:rPr>
              <w:br/>
              <w:t>ФЕДЕРАЛЬНОГО СОБРАНИЯ РОССИЙСКОЙ ФЕДЕРАЦИИ</w:t>
            </w:r>
            <w:r w:rsidRPr="00C04246">
              <w:rPr>
                <w:rFonts w:ascii="Times New Roman" w:eastAsia="Times New Roman" w:hAnsi="Times New Roman" w:cs="Times New Roman"/>
                <w:szCs w:val="24"/>
                <w:lang w:eastAsia="ru-RU"/>
              </w:rPr>
              <w:br/>
              <w:t>ПЯТОГО СОЗЫВА</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proofErr w:type="gramStart"/>
            <w:r w:rsidRPr="00C04246">
              <w:rPr>
                <w:rFonts w:ascii="Times New Roman" w:eastAsia="Times New Roman" w:hAnsi="Times New Roman" w:cs="Times New Roman"/>
                <w:szCs w:val="24"/>
                <w:lang w:eastAsia="ru-RU"/>
              </w:rPr>
              <w:t>П</w:t>
            </w:r>
            <w:proofErr w:type="gramEnd"/>
            <w:r w:rsidRPr="00C04246">
              <w:rPr>
                <w:rFonts w:ascii="Times New Roman" w:eastAsia="Times New Roman" w:hAnsi="Times New Roman" w:cs="Times New Roman"/>
                <w:szCs w:val="24"/>
                <w:lang w:eastAsia="ru-RU"/>
              </w:rPr>
              <w:t xml:space="preserve"> Р О Т О К О Л   № 281</w:t>
            </w:r>
            <w:r w:rsidRPr="00C04246">
              <w:rPr>
                <w:rFonts w:ascii="Times New Roman" w:eastAsia="Times New Roman" w:hAnsi="Times New Roman" w:cs="Times New Roman"/>
                <w:szCs w:val="24"/>
                <w:lang w:eastAsia="ru-RU"/>
              </w:rPr>
              <w:br/>
            </w:r>
            <w:r w:rsidRPr="00C04246">
              <w:rPr>
                <w:rFonts w:ascii="Times New Roman" w:eastAsia="Times New Roman" w:hAnsi="Times New Roman" w:cs="Times New Roman"/>
                <w:b/>
                <w:bCs/>
                <w:szCs w:val="24"/>
                <w:lang w:eastAsia="ru-RU"/>
              </w:rPr>
              <w:t>ЗАСЕДАНИЯ СОВЕТА ГОСУДАРСТВЕННОЙ ДУМЫ</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г. Москва                                                                                      _</w:t>
            </w:r>
            <w:r w:rsidRPr="00C04246">
              <w:rPr>
                <w:rFonts w:ascii="Times New Roman" w:eastAsia="Times New Roman" w:hAnsi="Times New Roman" w:cs="Times New Roman"/>
                <w:szCs w:val="24"/>
                <w:u w:val="single"/>
                <w:lang w:eastAsia="ru-RU"/>
              </w:rPr>
              <w:t xml:space="preserve">19__    мая          </w:t>
            </w:r>
            <w:r w:rsidRPr="00C04246">
              <w:rPr>
                <w:rFonts w:ascii="Times New Roman" w:eastAsia="Times New Roman" w:hAnsi="Times New Roman" w:cs="Times New Roman"/>
                <w:szCs w:val="24"/>
                <w:lang w:eastAsia="ru-RU"/>
              </w:rPr>
              <w:t>__</w:t>
            </w:r>
            <w:r w:rsidRPr="00C04246">
              <w:rPr>
                <w:rFonts w:ascii="Times New Roman" w:eastAsia="Times New Roman" w:hAnsi="Times New Roman" w:cs="Times New Roman"/>
                <w:szCs w:val="24"/>
                <w:u w:val="single"/>
                <w:lang w:eastAsia="ru-RU"/>
              </w:rPr>
              <w:t>2011_</w:t>
            </w:r>
            <w:r w:rsidRPr="00C04246">
              <w:rPr>
                <w:rFonts w:ascii="Times New Roman" w:eastAsia="Times New Roman" w:hAnsi="Times New Roman" w:cs="Times New Roman"/>
                <w:szCs w:val="24"/>
                <w:lang w:eastAsia="ru-RU"/>
              </w:rPr>
              <w:t>г.</w:t>
            </w:r>
            <w:r w:rsidRPr="00C04246">
              <w:rPr>
                <w:rFonts w:ascii="Times New Roman" w:eastAsia="Times New Roman" w:hAnsi="Times New Roman" w:cs="Times New Roman"/>
                <w:szCs w:val="24"/>
                <w:lang w:eastAsia="ru-RU"/>
              </w:rPr>
              <w:br/>
              <w:t>                                                                                                                    10 часов</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 </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xml:space="preserve">62. </w:t>
            </w:r>
            <w:proofErr w:type="gramStart"/>
            <w:r w:rsidRPr="00C04246">
              <w:rPr>
                <w:rFonts w:ascii="Times New Roman" w:eastAsia="Times New Roman" w:hAnsi="Times New Roman" w:cs="Times New Roman"/>
                <w:b/>
                <w:bCs/>
                <w:szCs w:val="24"/>
                <w:lang w:eastAsia="ru-RU"/>
              </w:rPr>
              <w:t>О предложении снять с рассмотрения Государственной Думой проект федерального закона № 478949-5 "О внесении изменений в отдельные законодательные акты Российской Федерации по вопросам саморегулирования деятельности патентных поверенных" - внесен депутатами Государственной Думы В.С.Плескачевским, Е.И.Богомольным, Д.Н.Гасановым, П.А.Гужвиным, Ю.В.Коганом, А.М.Плахотниковым, Е.Ю.Семеновой, Г.П.Ивлиевым</w:t>
            </w:r>
            <w:proofErr w:type="gramEnd"/>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b/>
                <w:bCs/>
                <w:szCs w:val="24"/>
                <w:lang w:eastAsia="ru-RU"/>
              </w:rPr>
              <w:t xml:space="preserve">Выступил </w:t>
            </w:r>
            <w:r w:rsidRPr="00C04246">
              <w:rPr>
                <w:rFonts w:ascii="Times New Roman" w:eastAsia="Times New Roman" w:hAnsi="Times New Roman" w:cs="Times New Roman"/>
                <w:szCs w:val="24"/>
                <w:lang w:eastAsia="ru-RU"/>
              </w:rPr>
              <w:t>Б.В.Грызлов</w:t>
            </w:r>
          </w:p>
          <w:p w:rsidR="00C04246" w:rsidRPr="00C04246" w:rsidRDefault="00C04246" w:rsidP="00C04246">
            <w:pPr>
              <w:spacing w:before="100" w:beforeAutospacing="1" w:after="100" w:afterAutospacing="1"/>
              <w:rPr>
                <w:rFonts w:ascii="Times New Roman" w:eastAsia="Times New Roman" w:hAnsi="Times New Roman" w:cs="Times New Roman"/>
                <w:szCs w:val="24"/>
                <w:lang w:eastAsia="ru-RU"/>
              </w:rPr>
            </w:pPr>
            <w:r w:rsidRPr="00C04246">
              <w:rPr>
                <w:rFonts w:ascii="Times New Roman" w:eastAsia="Times New Roman" w:hAnsi="Times New Roman" w:cs="Times New Roman"/>
                <w:szCs w:val="24"/>
                <w:lang w:eastAsia="ru-RU"/>
              </w:rPr>
              <w:t>Принято решение согласиться с предложением Комитета Государственной Думы по собственности снять с рассмотрения Государственной Думой указанный проект федерального закона в связи с отзывом авторами.</w:t>
            </w:r>
          </w:p>
        </w:tc>
      </w:tr>
    </w:tbl>
    <w:p w:rsidR="00387C73" w:rsidRDefault="00387C73"/>
    <w:sectPr w:rsidR="00387C73" w:rsidSect="00387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4246"/>
    <w:rsid w:val="001C03B7"/>
    <w:rsid w:val="00387C73"/>
    <w:rsid w:val="00C04246"/>
    <w:rsid w:val="00EC0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2C"/>
    <w:pPr>
      <w:spacing w:after="0" w:line="240" w:lineRule="auto"/>
    </w:pPr>
    <w:rPr>
      <w:sz w:val="24"/>
    </w:rPr>
  </w:style>
  <w:style w:type="paragraph" w:styleId="1">
    <w:name w:val="heading 1"/>
    <w:basedOn w:val="a"/>
    <w:link w:val="10"/>
    <w:uiPriority w:val="9"/>
    <w:qFormat/>
    <w:rsid w:val="00C0424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2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4246"/>
    <w:rPr>
      <w:color w:val="0000FF"/>
      <w:u w:val="single"/>
    </w:rPr>
  </w:style>
  <w:style w:type="paragraph" w:styleId="a4">
    <w:name w:val="Normal (Web)"/>
    <w:basedOn w:val="a"/>
    <w:uiPriority w:val="99"/>
    <w:unhideWhenUsed/>
    <w:rsid w:val="00C04246"/>
    <w:pPr>
      <w:spacing w:before="100" w:beforeAutospacing="1" w:after="100" w:afterAutospacing="1"/>
    </w:pPr>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0855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u/index.php?option=com_content&amp;task=view&amp;id=92&amp;Itemid=44" TargetMode="External"/><Relationship Id="rId4" Type="http://schemas.openxmlformats.org/officeDocument/2006/relationships/hyperlink" Target="http://sro.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4199</Words>
  <Characters>23935</Characters>
  <Application>Microsoft Office Word</Application>
  <DocSecurity>0</DocSecurity>
  <Lines>199</Lines>
  <Paragraphs>56</Paragraphs>
  <ScaleCrop>false</ScaleCrop>
  <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AleksandrovSA</dc:creator>
  <cp:lastModifiedBy>AleksandrovSA</cp:lastModifiedBy>
  <cp:revision>1</cp:revision>
  <dcterms:created xsi:type="dcterms:W3CDTF">2016-12-21T08:38:00Z</dcterms:created>
  <dcterms:modified xsi:type="dcterms:W3CDTF">2016-12-21T08:39:00Z</dcterms:modified>
</cp:coreProperties>
</file>